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53505" w:rsidR="007F64BD" w:rsidP="00BE0030" w:rsidRDefault="007F64BD" w14:paraId="06396DC6" w14:textId="77777777">
      <w:pPr>
        <w:spacing w:after="0" w:line="240" w:lineRule="auto"/>
        <w:jc w:val="center"/>
        <w:rPr>
          <w:rFonts w:cs="Times New Roman"/>
          <w:b/>
          <w:szCs w:val="24"/>
        </w:rPr>
      </w:pPr>
    </w:p>
    <w:p w:rsidRPr="00053505" w:rsidR="004D7BDB" w:rsidP="5D076FF0" w:rsidRDefault="00173FF4" w14:paraId="68FAB1DA" w14:textId="4B2A531D">
      <w:pPr>
        <w:spacing w:after="0" w:line="240" w:lineRule="auto"/>
        <w:jc w:val="center"/>
        <w:rPr>
          <w:rFonts w:cs="Times New Roman"/>
          <w:b w:val="1"/>
          <w:bCs w:val="1"/>
        </w:rPr>
      </w:pPr>
      <w:proofErr w:type="gramStart"/>
      <w:r w:rsidRPr="5D076FF0" w:rsidR="00173FF4">
        <w:rPr>
          <w:rFonts w:cs="Times New Roman"/>
          <w:b w:val="1"/>
          <w:bCs w:val="1"/>
        </w:rPr>
        <w:t>VERBALE</w:t>
      </w:r>
      <w:r w:rsidRPr="5D076FF0" w:rsidR="006D1A2E">
        <w:rPr>
          <w:rFonts w:cs="Times New Roman"/>
          <w:b w:val="1"/>
          <w:bCs w:val="1"/>
        </w:rPr>
        <w:t xml:space="preserve"> </w:t>
      </w:r>
      <w:r w:rsidRPr="5D076FF0" w:rsidR="00173FF4">
        <w:rPr>
          <w:rFonts w:cs="Times New Roman"/>
          <w:b w:val="1"/>
          <w:bCs w:val="1"/>
        </w:rPr>
        <w:t xml:space="preserve"> N</w:t>
      </w:r>
      <w:proofErr w:type="gramEnd"/>
      <w:r w:rsidRPr="5D076FF0" w:rsidR="00173FF4">
        <w:rPr>
          <w:rFonts w:cs="Times New Roman"/>
          <w:b w:val="1"/>
          <w:bCs w:val="1"/>
        </w:rPr>
        <w:t xml:space="preserve">° </w:t>
      </w:r>
      <w:r w:rsidRPr="5D076FF0" w:rsidR="007845AE">
        <w:rPr>
          <w:rFonts w:cs="Times New Roman"/>
          <w:b w:val="1"/>
          <w:bCs w:val="1"/>
        </w:rPr>
        <w:t xml:space="preserve">7 </w:t>
      </w:r>
      <w:r w:rsidRPr="5D076FF0" w:rsidR="004D7BDB">
        <w:rPr>
          <w:rFonts w:cs="Times New Roman"/>
          <w:b w:val="1"/>
          <w:bCs w:val="1"/>
        </w:rPr>
        <w:t xml:space="preserve"> DEL </w:t>
      </w:r>
      <w:r w:rsidRPr="5D076FF0" w:rsidR="006D1A2E">
        <w:rPr>
          <w:rFonts w:cs="Times New Roman"/>
          <w:b w:val="1"/>
          <w:bCs w:val="1"/>
        </w:rPr>
        <w:t xml:space="preserve"> </w:t>
      </w:r>
      <w:r w:rsidRPr="5D076FF0" w:rsidR="007600C7">
        <w:rPr>
          <w:rFonts w:cs="Times New Roman"/>
          <w:b w:val="1"/>
          <w:bCs w:val="1"/>
        </w:rPr>
        <w:t xml:space="preserve"> </w:t>
      </w:r>
      <w:r w:rsidRPr="5D076FF0" w:rsidR="63F12AE3">
        <w:rPr>
          <w:rFonts w:cs="Times New Roman"/>
          <w:b w:val="1"/>
          <w:bCs w:val="1"/>
        </w:rPr>
        <w:t>24/11/2022</w:t>
      </w:r>
    </w:p>
    <w:p w:rsidRPr="00053505" w:rsidR="00086167" w:rsidP="00BE0030" w:rsidRDefault="00CF69A9" w14:paraId="0A94FBB2" w14:textId="680F9180">
      <w:pPr>
        <w:spacing w:after="0" w:line="240" w:lineRule="auto"/>
        <w:jc w:val="center"/>
        <w:rPr>
          <w:rFonts w:cs="Times New Roman"/>
          <w:bCs/>
          <w:szCs w:val="24"/>
        </w:rPr>
      </w:pPr>
      <w:r w:rsidRPr="00053505">
        <w:rPr>
          <w:rFonts w:cs="Times New Roman"/>
          <w:bCs/>
          <w:szCs w:val="24"/>
        </w:rPr>
        <w:t>C</w:t>
      </w:r>
      <w:r w:rsidRPr="00053505" w:rsidR="00086167">
        <w:rPr>
          <w:rFonts w:cs="Times New Roman"/>
          <w:bCs/>
          <w:szCs w:val="24"/>
        </w:rPr>
        <w:t>ommissi</w:t>
      </w:r>
      <w:r w:rsidRPr="00053505">
        <w:rPr>
          <w:rFonts w:cs="Times New Roman"/>
          <w:bCs/>
          <w:szCs w:val="24"/>
        </w:rPr>
        <w:t xml:space="preserve">one giudicatrice </w:t>
      </w:r>
      <w:r w:rsidRPr="00053505" w:rsidR="00BE0030">
        <w:rPr>
          <w:rFonts w:cs="Times New Roman"/>
          <w:bCs/>
          <w:szCs w:val="24"/>
        </w:rPr>
        <w:t>+ R.U.P.</w:t>
      </w:r>
      <w:r w:rsidRPr="00053505">
        <w:rPr>
          <w:rFonts w:cs="Times New Roman"/>
          <w:bCs/>
          <w:szCs w:val="24"/>
        </w:rPr>
        <w:t xml:space="preserve"> </w:t>
      </w:r>
    </w:p>
    <w:p w:rsidRPr="00053505" w:rsidR="00BE0030" w:rsidP="00BE0030" w:rsidRDefault="00BE0030" w14:paraId="3B43C9C1" w14:textId="77777777">
      <w:pPr>
        <w:spacing w:after="0" w:line="240" w:lineRule="auto"/>
        <w:jc w:val="center"/>
        <w:rPr>
          <w:rFonts w:cs="Times New Roman"/>
          <w:bCs/>
          <w:color w:val="FF0000"/>
          <w:szCs w:val="24"/>
        </w:rPr>
      </w:pPr>
    </w:p>
    <w:p w:rsidRPr="00053505" w:rsidR="00793629" w:rsidP="00784BCA" w:rsidRDefault="00793629" w14:paraId="1FBB2BBF" w14:textId="77777777">
      <w:pPr>
        <w:spacing w:after="0" w:line="240" w:lineRule="auto"/>
        <w:jc w:val="center"/>
        <w:rPr>
          <w:rFonts w:cs="Times New Roman"/>
          <w:b/>
          <w:color w:val="000000"/>
          <w:szCs w:val="24"/>
        </w:rPr>
      </w:pPr>
      <w:r w:rsidRPr="00053505">
        <w:rPr>
          <w:rFonts w:cs="Times New Roman"/>
          <w:b/>
          <w:color w:val="000000"/>
          <w:szCs w:val="24"/>
        </w:rPr>
        <w:t>Verifica delle giustificazioni dell’offerta anomala</w:t>
      </w:r>
    </w:p>
    <w:p w:rsidRPr="00053505" w:rsidR="00793629" w:rsidP="00784BCA" w:rsidRDefault="00793629" w14:paraId="6A89FCA6" w14:textId="457751DE">
      <w:pPr>
        <w:spacing w:after="0" w:line="240" w:lineRule="auto"/>
        <w:jc w:val="center"/>
        <w:rPr>
          <w:rFonts w:cs="Times New Roman"/>
          <w:b/>
          <w:color w:val="000000"/>
          <w:szCs w:val="24"/>
        </w:rPr>
      </w:pPr>
      <w:r w:rsidRPr="00053505">
        <w:rPr>
          <w:rFonts w:cs="Times New Roman"/>
          <w:b/>
          <w:color w:val="000000"/>
          <w:szCs w:val="24"/>
        </w:rPr>
        <w:t xml:space="preserve">(art. 97, commi 1-5-6 del </w:t>
      </w:r>
      <w:proofErr w:type="spellStart"/>
      <w:r w:rsidRPr="00053505">
        <w:rPr>
          <w:rFonts w:cs="Times New Roman"/>
          <w:b/>
          <w:color w:val="000000"/>
          <w:szCs w:val="24"/>
        </w:rPr>
        <w:t>D.Lgs.</w:t>
      </w:r>
      <w:proofErr w:type="spellEnd"/>
      <w:r w:rsidRPr="00053505">
        <w:rPr>
          <w:rFonts w:cs="Times New Roman"/>
          <w:b/>
          <w:color w:val="000000"/>
          <w:szCs w:val="24"/>
        </w:rPr>
        <w:t xml:space="preserve"> n. 50/2016 e </w:t>
      </w:r>
      <w:proofErr w:type="spellStart"/>
      <w:r w:rsidRPr="00053505">
        <w:rPr>
          <w:rFonts w:cs="Times New Roman"/>
          <w:b/>
          <w:color w:val="000000"/>
          <w:szCs w:val="24"/>
        </w:rPr>
        <w:t>s.m.i.</w:t>
      </w:r>
      <w:proofErr w:type="spellEnd"/>
      <w:r w:rsidRPr="00053505">
        <w:rPr>
          <w:rFonts w:cs="Times New Roman"/>
          <w:b/>
          <w:color w:val="000000"/>
          <w:szCs w:val="24"/>
        </w:rPr>
        <w:t>)</w:t>
      </w:r>
    </w:p>
    <w:p w:rsidRPr="00053505" w:rsidR="00DB09D3" w:rsidP="00784BCA" w:rsidRDefault="00DB09D3" w14:paraId="48CE82A8" w14:textId="2B43072F">
      <w:pPr>
        <w:spacing w:after="0" w:line="240" w:lineRule="auto"/>
        <w:jc w:val="center"/>
        <w:rPr>
          <w:rFonts w:cs="Times New Roman"/>
          <w:b/>
          <w:color w:val="000000"/>
          <w:szCs w:val="24"/>
        </w:rPr>
      </w:pPr>
      <w:r w:rsidRPr="00053505">
        <w:rPr>
          <w:rFonts w:cs="Times New Roman"/>
          <w:b/>
          <w:color w:val="000000"/>
          <w:szCs w:val="24"/>
        </w:rPr>
        <w:t xml:space="preserve">Proposta aggiudicazione art.32 </w:t>
      </w:r>
      <w:r w:rsidRPr="00053505" w:rsidR="00F44AF0">
        <w:rPr>
          <w:rFonts w:cs="Times New Roman"/>
          <w:b/>
          <w:color w:val="000000"/>
          <w:szCs w:val="24"/>
        </w:rPr>
        <w:t xml:space="preserve">del </w:t>
      </w:r>
      <w:proofErr w:type="spellStart"/>
      <w:r w:rsidRPr="00053505" w:rsidR="00F44AF0">
        <w:rPr>
          <w:rFonts w:cs="Times New Roman"/>
          <w:b/>
          <w:color w:val="000000"/>
          <w:szCs w:val="24"/>
        </w:rPr>
        <w:t>D.Lgs.</w:t>
      </w:r>
      <w:proofErr w:type="spellEnd"/>
      <w:r w:rsidRPr="00053505" w:rsidR="00F44AF0">
        <w:rPr>
          <w:rFonts w:cs="Times New Roman"/>
          <w:b/>
          <w:color w:val="000000"/>
          <w:szCs w:val="24"/>
        </w:rPr>
        <w:t xml:space="preserve"> n. 50/2016 e </w:t>
      </w:r>
      <w:proofErr w:type="spellStart"/>
      <w:r w:rsidRPr="00053505" w:rsidR="00F44AF0">
        <w:rPr>
          <w:rFonts w:cs="Times New Roman"/>
          <w:b/>
          <w:color w:val="000000"/>
          <w:szCs w:val="24"/>
        </w:rPr>
        <w:t>s.m.i</w:t>
      </w:r>
      <w:proofErr w:type="spellEnd"/>
    </w:p>
    <w:p w:rsidRPr="00053505" w:rsidR="00793629" w:rsidP="00784BCA" w:rsidRDefault="00793629" w14:paraId="4AAE6A55" w14:textId="1D823F1C">
      <w:pPr>
        <w:spacing w:after="0" w:line="240" w:lineRule="auto"/>
        <w:jc w:val="center"/>
        <w:rPr>
          <w:rFonts w:cs="Times New Roman"/>
          <w:bCs/>
          <w:color w:val="000000"/>
          <w:szCs w:val="24"/>
          <w:highlight w:val="yellow"/>
        </w:rPr>
      </w:pPr>
      <w:r w:rsidRPr="00053505">
        <w:rPr>
          <w:rFonts w:cs="Times New Roman"/>
          <w:bCs/>
          <w:color w:val="000000"/>
          <w:szCs w:val="24"/>
        </w:rPr>
        <w:t>(</w:t>
      </w:r>
      <w:r w:rsidRPr="00053505" w:rsidR="00BE0030">
        <w:rPr>
          <w:rFonts w:cs="Times New Roman"/>
          <w:bCs/>
          <w:color w:val="000000"/>
          <w:szCs w:val="24"/>
        </w:rPr>
        <w:t>S</w:t>
      </w:r>
      <w:r w:rsidRPr="00053505">
        <w:rPr>
          <w:rFonts w:cs="Times New Roman"/>
          <w:bCs/>
          <w:color w:val="000000"/>
          <w:szCs w:val="24"/>
        </w:rPr>
        <w:t>eduta riservata)</w:t>
      </w:r>
    </w:p>
    <w:p w:rsidRPr="00053505" w:rsidR="00784BCA" w:rsidP="00784BCA" w:rsidRDefault="00173FF4" w14:paraId="4E6A4174" w14:textId="77777777">
      <w:pPr>
        <w:spacing w:line="360" w:lineRule="auto"/>
        <w:jc w:val="both"/>
        <w:rPr>
          <w:rFonts w:cs="Times New Roman"/>
          <w:b/>
          <w:szCs w:val="24"/>
        </w:rPr>
      </w:pPr>
      <w:r w:rsidRPr="00053505">
        <w:rPr>
          <w:rFonts w:cs="Times New Roman"/>
          <w:b/>
          <w:szCs w:val="24"/>
        </w:rPr>
        <w:t xml:space="preserve"> </w:t>
      </w:r>
    </w:p>
    <w:p w:rsidRPr="00053505" w:rsidR="00FA4AA7" w:rsidP="5D076FF0" w:rsidRDefault="00CF3D90" w14:paraId="2AE8291F" w14:textId="12116AE6">
      <w:pPr>
        <w:jc w:val="both"/>
        <w:rPr>
          <w:rFonts w:cs="Times New Roman"/>
        </w:rPr>
      </w:pPr>
      <w:r w:rsidRPr="5D076FF0" w:rsidR="00CF3D90">
        <w:rPr>
          <w:rFonts w:cs="Times New Roman"/>
          <w:b w:val="1"/>
          <w:bCs w:val="1"/>
        </w:rPr>
        <w:t>OGGETTO:</w:t>
      </w:r>
      <w:r w:rsidRPr="5D076FF0" w:rsidR="00B94737">
        <w:rPr>
          <w:rFonts w:cs="Times New Roman"/>
          <w:b w:val="1"/>
          <w:bCs w:val="1"/>
        </w:rPr>
        <w:t xml:space="preserve"> </w:t>
      </w:r>
      <w:r w:rsidRPr="5D076FF0" w:rsidR="00521D89">
        <w:rPr>
          <w:rFonts w:cs="Times New Roman"/>
          <w:b w:val="1"/>
          <w:bCs w:val="1"/>
        </w:rPr>
        <w:t xml:space="preserve">verifica delle giustificazioni dell’offerte anomale ai sensi dell’art. 97, </w:t>
      </w:r>
      <w:proofErr w:type="spellStart"/>
      <w:r w:rsidRPr="5D076FF0" w:rsidR="00521D89">
        <w:rPr>
          <w:rFonts w:cs="Times New Roman"/>
          <w:b w:val="1"/>
          <w:bCs w:val="1"/>
        </w:rPr>
        <w:t>D.Lgs</w:t>
      </w:r>
      <w:proofErr w:type="spellEnd"/>
      <w:r w:rsidRPr="5D076FF0" w:rsidR="00521D89">
        <w:rPr>
          <w:rFonts w:cs="Times New Roman"/>
          <w:b w:val="1"/>
          <w:bCs w:val="1"/>
        </w:rPr>
        <w:t xml:space="preserve"> n. 50/2016 </w:t>
      </w:r>
      <w:r w:rsidRPr="5D076FF0" w:rsidR="00A20026">
        <w:rPr>
          <w:rFonts w:cs="Times New Roman"/>
          <w:b w:val="1"/>
          <w:bCs w:val="1"/>
        </w:rPr>
        <w:t>–</w:t>
      </w:r>
      <w:r w:rsidRPr="5D076FF0" w:rsidR="00251FE9">
        <w:rPr>
          <w:rFonts w:cs="Times New Roman"/>
          <w:b w:val="1"/>
          <w:bCs w:val="1"/>
        </w:rPr>
        <w:t xml:space="preserve"> </w:t>
      </w:r>
      <w:r w:rsidRPr="5D076FF0" w:rsidR="00A20026">
        <w:rPr>
          <w:rFonts w:cs="Times New Roman"/>
          <w:b w:val="1"/>
          <w:bCs w:val="1"/>
        </w:rPr>
        <w:t>e proposta aggiudicazione.</w:t>
      </w:r>
      <w:r w:rsidRPr="5D076FF0" w:rsidR="00521D89">
        <w:rPr>
          <w:rFonts w:cs="Times New Roman"/>
          <w:b w:val="1"/>
          <w:bCs w:val="1"/>
        </w:rPr>
        <w:t xml:space="preserve"> </w:t>
      </w:r>
      <w:r w:rsidRPr="5D076FF0" w:rsidR="00FA4AA7">
        <w:rPr>
          <w:rFonts w:cs="Times New Roman"/>
        </w:rPr>
        <w:t xml:space="preserve">Procedura aperta ai sensi dell’art. 60 del d.lgs. 50/2016 e </w:t>
      </w:r>
      <w:proofErr w:type="spellStart"/>
      <w:r w:rsidRPr="5D076FF0" w:rsidR="00FA4AA7">
        <w:rPr>
          <w:rFonts w:cs="Times New Roman"/>
        </w:rPr>
        <w:t>ss.mm.ii</w:t>
      </w:r>
      <w:proofErr w:type="spellEnd"/>
      <w:r w:rsidRPr="5D076FF0" w:rsidR="00FA4AA7">
        <w:rPr>
          <w:rFonts w:cs="Times New Roman"/>
        </w:rPr>
        <w:t xml:space="preserve">., suddivisa in 6 lotti funzionali, per l’affidamento mediante concessione del servizio di vendita di generi extra-vitto </w:t>
      </w:r>
      <w:r w:rsidRPr="5D076FF0" w:rsidR="00FA4AA7">
        <w:rPr>
          <w:rFonts w:cs="Times New Roman"/>
        </w:rPr>
        <w:t>(c.d. sopravvitto</w:t>
      </w:r>
      <w:r w:rsidRPr="5D076FF0" w:rsidR="00FA4AA7">
        <w:rPr>
          <w:rFonts w:cs="Times New Roman"/>
        </w:rPr>
        <w:t>) ai detenuti ed internati ristretti negli istituti penitenziari per adulti, della circoscrizione territoriale del provveditorato regionale del Piemonte, Liguria e Valle D’Aosta- Periodo contrattuale dal 01/01/2023 al 31/12/2027</w:t>
      </w:r>
    </w:p>
    <w:p w:rsidRPr="00053505" w:rsidR="00FA4AA7" w:rsidP="001244A2" w:rsidRDefault="001244A2" w14:paraId="277E4E39" w14:textId="2C385A05">
      <w:pPr>
        <w:spacing w:after="0"/>
        <w:jc w:val="both"/>
        <w:rPr>
          <w:rFonts w:cs="Times New Roman"/>
          <w:bCs/>
          <w:szCs w:val="24"/>
        </w:rPr>
      </w:pPr>
      <w:r w:rsidRPr="00053505">
        <w:rPr>
          <w:rFonts w:cs="Times New Roman"/>
          <w:bCs/>
          <w:szCs w:val="24"/>
        </w:rPr>
        <w:t xml:space="preserve">Lotto 1 – Lotto Nazionale 49 – </w:t>
      </w:r>
      <w:proofErr w:type="spellStart"/>
      <w:r w:rsidRPr="00053505">
        <w:rPr>
          <w:rFonts w:cs="Times New Roman"/>
          <w:bCs/>
          <w:szCs w:val="24"/>
        </w:rPr>
        <w:t>Cig</w:t>
      </w:r>
      <w:proofErr w:type="spellEnd"/>
      <w:r w:rsidRPr="00053505">
        <w:rPr>
          <w:rFonts w:cs="Times New Roman"/>
          <w:bCs/>
          <w:szCs w:val="24"/>
        </w:rPr>
        <w:t xml:space="preserve"> 93231678ca </w:t>
      </w:r>
    </w:p>
    <w:p w:rsidRPr="00053505" w:rsidR="00FA4AA7" w:rsidP="001244A2" w:rsidRDefault="001244A2" w14:paraId="338BB0E2" w14:textId="637E52D6">
      <w:pPr>
        <w:spacing w:after="0"/>
        <w:jc w:val="both"/>
        <w:rPr>
          <w:rFonts w:cs="Times New Roman"/>
          <w:bCs/>
          <w:szCs w:val="24"/>
        </w:rPr>
      </w:pPr>
      <w:r w:rsidRPr="00053505">
        <w:rPr>
          <w:rFonts w:cs="Times New Roman"/>
          <w:bCs/>
          <w:szCs w:val="24"/>
        </w:rPr>
        <w:t xml:space="preserve">Lotto 2 – Lotto Nazionale 50 – </w:t>
      </w:r>
      <w:proofErr w:type="spellStart"/>
      <w:r w:rsidRPr="00053505">
        <w:rPr>
          <w:rFonts w:cs="Times New Roman"/>
          <w:bCs/>
          <w:szCs w:val="24"/>
        </w:rPr>
        <w:t>Cig</w:t>
      </w:r>
      <w:proofErr w:type="spellEnd"/>
      <w:r w:rsidRPr="00053505">
        <w:rPr>
          <w:rFonts w:cs="Times New Roman"/>
          <w:bCs/>
          <w:szCs w:val="24"/>
        </w:rPr>
        <w:t xml:space="preserve"> 9323190bc4 </w:t>
      </w:r>
    </w:p>
    <w:p w:rsidRPr="00053505" w:rsidR="00FA4AA7" w:rsidP="001244A2" w:rsidRDefault="001244A2" w14:paraId="110D8F38" w14:textId="3504335F">
      <w:pPr>
        <w:spacing w:after="0"/>
        <w:jc w:val="both"/>
        <w:rPr>
          <w:rFonts w:cs="Times New Roman"/>
          <w:bCs/>
          <w:szCs w:val="24"/>
        </w:rPr>
      </w:pPr>
      <w:r w:rsidRPr="00053505">
        <w:rPr>
          <w:rFonts w:cs="Times New Roman"/>
          <w:bCs/>
          <w:szCs w:val="24"/>
        </w:rPr>
        <w:t xml:space="preserve">Lotto 3 – Lotto Nazionale 51 – </w:t>
      </w:r>
      <w:proofErr w:type="spellStart"/>
      <w:r w:rsidRPr="00053505">
        <w:rPr>
          <w:rFonts w:cs="Times New Roman"/>
          <w:bCs/>
          <w:szCs w:val="24"/>
        </w:rPr>
        <w:t>Cig</w:t>
      </w:r>
      <w:proofErr w:type="spellEnd"/>
      <w:r w:rsidRPr="00053505">
        <w:rPr>
          <w:rFonts w:cs="Times New Roman"/>
          <w:bCs/>
          <w:szCs w:val="24"/>
        </w:rPr>
        <w:t xml:space="preserve"> 9323199334 </w:t>
      </w:r>
    </w:p>
    <w:p w:rsidRPr="00053505" w:rsidR="00FA4AA7" w:rsidP="001244A2" w:rsidRDefault="001244A2" w14:paraId="503C04E6" w14:textId="13C51F6A">
      <w:pPr>
        <w:spacing w:after="0"/>
        <w:jc w:val="both"/>
        <w:rPr>
          <w:rFonts w:cs="Times New Roman"/>
          <w:bCs/>
          <w:szCs w:val="24"/>
        </w:rPr>
      </w:pPr>
      <w:r w:rsidRPr="00053505">
        <w:rPr>
          <w:rFonts w:cs="Times New Roman"/>
          <w:bCs/>
          <w:szCs w:val="24"/>
        </w:rPr>
        <w:t xml:space="preserve">Lotto 4 – Lotto Nazionale 52 – </w:t>
      </w:r>
      <w:proofErr w:type="spellStart"/>
      <w:r w:rsidRPr="00053505">
        <w:rPr>
          <w:rFonts w:cs="Times New Roman"/>
          <w:bCs/>
          <w:szCs w:val="24"/>
        </w:rPr>
        <w:t>Cig</w:t>
      </w:r>
      <w:proofErr w:type="spellEnd"/>
      <w:r w:rsidRPr="00053505">
        <w:rPr>
          <w:rFonts w:cs="Times New Roman"/>
          <w:bCs/>
          <w:szCs w:val="24"/>
        </w:rPr>
        <w:t xml:space="preserve"> 9323204753 </w:t>
      </w:r>
    </w:p>
    <w:p w:rsidRPr="00053505" w:rsidR="00FA4AA7" w:rsidP="001244A2" w:rsidRDefault="001244A2" w14:paraId="2994D62E" w14:textId="253D7782">
      <w:pPr>
        <w:spacing w:after="0"/>
        <w:jc w:val="both"/>
        <w:rPr>
          <w:rFonts w:cs="Times New Roman"/>
          <w:bCs/>
          <w:szCs w:val="24"/>
        </w:rPr>
      </w:pPr>
      <w:r w:rsidRPr="00053505">
        <w:rPr>
          <w:rFonts w:cs="Times New Roman"/>
          <w:bCs/>
          <w:szCs w:val="24"/>
        </w:rPr>
        <w:t xml:space="preserve">Lotto 5 – Lotto Nazionale 53 – </w:t>
      </w:r>
      <w:proofErr w:type="spellStart"/>
      <w:proofErr w:type="gramStart"/>
      <w:r w:rsidRPr="00053505">
        <w:rPr>
          <w:rFonts w:cs="Times New Roman"/>
          <w:bCs/>
          <w:szCs w:val="24"/>
        </w:rPr>
        <w:t>Cig</w:t>
      </w:r>
      <w:proofErr w:type="spellEnd"/>
      <w:r w:rsidRPr="00053505">
        <w:rPr>
          <w:rFonts w:cs="Times New Roman"/>
          <w:bCs/>
          <w:szCs w:val="24"/>
        </w:rPr>
        <w:t xml:space="preserve">  9323212</w:t>
      </w:r>
      <w:proofErr w:type="gramEnd"/>
      <w:r w:rsidRPr="00053505">
        <w:rPr>
          <w:rFonts w:cs="Times New Roman"/>
          <w:bCs/>
          <w:szCs w:val="24"/>
        </w:rPr>
        <w:t xml:space="preserve">deb </w:t>
      </w:r>
    </w:p>
    <w:p w:rsidRPr="00053505" w:rsidR="00D401E4" w:rsidP="001244A2" w:rsidRDefault="001244A2" w14:paraId="2E79FBE0" w14:textId="71DA2BAB">
      <w:pPr>
        <w:spacing w:after="0"/>
        <w:jc w:val="both"/>
        <w:rPr>
          <w:rFonts w:cs="Times New Roman"/>
          <w:bCs/>
          <w:szCs w:val="24"/>
        </w:rPr>
      </w:pPr>
      <w:r w:rsidRPr="00053505">
        <w:rPr>
          <w:rFonts w:cs="Times New Roman"/>
          <w:bCs/>
          <w:szCs w:val="24"/>
        </w:rPr>
        <w:t xml:space="preserve">Lotto 6 – Lotto Nazionale 54 – </w:t>
      </w:r>
      <w:proofErr w:type="spellStart"/>
      <w:r w:rsidRPr="00053505">
        <w:rPr>
          <w:rFonts w:cs="Times New Roman"/>
          <w:bCs/>
          <w:szCs w:val="24"/>
        </w:rPr>
        <w:t>Cig</w:t>
      </w:r>
      <w:proofErr w:type="spellEnd"/>
      <w:r w:rsidRPr="00053505">
        <w:rPr>
          <w:rFonts w:cs="Times New Roman"/>
          <w:bCs/>
          <w:szCs w:val="24"/>
        </w:rPr>
        <w:t xml:space="preserve"> 932321720f</w:t>
      </w:r>
    </w:p>
    <w:p w:rsidR="001244A2" w:rsidP="00784BCA" w:rsidRDefault="001244A2" w14:paraId="0656993A" w14:textId="77777777">
      <w:pPr>
        <w:pStyle w:val="Paragrafoelenco"/>
        <w:ind w:left="0" w:firstLine="360"/>
        <w:jc w:val="both"/>
        <w:rPr>
          <w:rFonts w:cs="Times New Roman"/>
          <w:color w:val="000000"/>
          <w:szCs w:val="24"/>
        </w:rPr>
      </w:pPr>
    </w:p>
    <w:p w:rsidRPr="00053505" w:rsidR="001024D0" w:rsidP="5D076FF0" w:rsidRDefault="001024D0" w14:paraId="48EE4C0F" w14:textId="449F3FC0">
      <w:pPr>
        <w:pStyle w:val="Paragrafoelenco"/>
        <w:ind w:left="0" w:firstLine="360"/>
        <w:jc w:val="both"/>
        <w:rPr>
          <w:rFonts w:cs="Times New Roman"/>
          <w:color w:val="000000"/>
        </w:rPr>
      </w:pPr>
      <w:r w:rsidRPr="5D076FF0" w:rsidR="001024D0">
        <w:rPr>
          <w:rFonts w:cs="Times New Roman"/>
          <w:color w:val="000000" w:themeColor="text1" w:themeTint="FF" w:themeShade="FF"/>
        </w:rPr>
        <w:t xml:space="preserve">L'anno </w:t>
      </w:r>
      <w:proofErr w:type="spellStart"/>
      <w:r w:rsidRPr="5D076FF0" w:rsidR="3D5C9692">
        <w:rPr>
          <w:rFonts w:cs="Times New Roman"/>
          <w:color w:val="000000" w:themeColor="text1" w:themeTint="FF" w:themeShade="FF"/>
        </w:rPr>
        <w:t>duemila</w:t>
      </w:r>
      <w:r w:rsidRPr="5D076FF0" w:rsidR="1463D1F2">
        <w:rPr>
          <w:rFonts w:cs="Times New Roman"/>
          <w:color w:val="000000" w:themeColor="text1" w:themeTint="FF" w:themeShade="FF"/>
        </w:rPr>
        <w:t>ventidue</w:t>
      </w:r>
      <w:proofErr w:type="spellEnd"/>
      <w:r w:rsidRPr="5D076FF0" w:rsidR="1463D1F2">
        <w:rPr>
          <w:rFonts w:cs="Times New Roman"/>
          <w:color w:val="000000" w:themeColor="text1" w:themeTint="FF" w:themeShade="FF"/>
        </w:rPr>
        <w:t xml:space="preserve"> il</w:t>
      </w:r>
      <w:r w:rsidRPr="5D076FF0" w:rsidR="001024D0">
        <w:rPr>
          <w:rFonts w:cs="Times New Roman"/>
          <w:color w:val="000000" w:themeColor="text1" w:themeTint="FF" w:themeShade="FF"/>
        </w:rPr>
        <w:t xml:space="preserve"> </w:t>
      </w:r>
      <w:r w:rsidRPr="5D076FF0" w:rsidR="001024D0">
        <w:rPr>
          <w:rFonts w:cs="Times New Roman"/>
          <w:color w:val="000000" w:themeColor="text1" w:themeTint="FF" w:themeShade="FF"/>
        </w:rPr>
        <w:t>giorno</w:t>
      </w:r>
      <w:r w:rsidRPr="5D076FF0" w:rsidR="00BE0030">
        <w:rPr>
          <w:rFonts w:cs="Times New Roman"/>
          <w:color w:val="000000" w:themeColor="text1" w:themeTint="FF" w:themeShade="FF"/>
        </w:rPr>
        <w:t xml:space="preserve"> </w:t>
      </w:r>
      <w:r w:rsidRPr="5D076FF0" w:rsidR="68587394">
        <w:rPr>
          <w:rFonts w:cs="Times New Roman"/>
          <w:color w:val="000000" w:themeColor="text1" w:themeTint="FF" w:themeShade="FF"/>
        </w:rPr>
        <w:t>24, si</w:t>
      </w:r>
      <w:r w:rsidRPr="5D076FF0" w:rsidR="001024D0">
        <w:rPr>
          <w:rFonts w:cs="Times New Roman"/>
          <w:color w:val="000000" w:themeColor="text1" w:themeTint="FF" w:themeShade="FF"/>
        </w:rPr>
        <w:t xml:space="preserve"> è riunita la Commissione giudicatrice nominata con </w:t>
      </w:r>
      <w:r w:rsidRPr="5D076FF0" w:rsidR="6929C396">
        <w:rPr>
          <w:rFonts w:cs="Times New Roman"/>
          <w:color w:val="000000" w:themeColor="text1" w:themeTint="FF" w:themeShade="FF"/>
        </w:rPr>
        <w:t>Decreto n</w:t>
      </w:r>
      <w:r w:rsidRPr="5D076FF0" w:rsidR="00A03046">
        <w:rPr>
          <w:rFonts w:cs="Times New Roman"/>
          <w:color w:val="000000" w:themeColor="text1" w:themeTint="FF" w:themeShade="FF"/>
        </w:rPr>
        <w:t xml:space="preserve">° 85 </w:t>
      </w:r>
      <w:r w:rsidRPr="5D076FF0" w:rsidR="00890548">
        <w:rPr>
          <w:rFonts w:cs="Times New Roman"/>
          <w:color w:val="000000" w:themeColor="text1" w:themeTint="FF" w:themeShade="FF"/>
        </w:rPr>
        <w:t>del</w:t>
      </w:r>
      <w:r w:rsidRPr="5D076FF0" w:rsidR="00A03046">
        <w:rPr>
          <w:rFonts w:cs="Times New Roman"/>
          <w:color w:val="000000" w:themeColor="text1" w:themeTint="FF" w:themeShade="FF"/>
        </w:rPr>
        <w:t xml:space="preserve"> 28/10/</w:t>
      </w:r>
      <w:r w:rsidRPr="5D076FF0" w:rsidR="3288F30F">
        <w:rPr>
          <w:rFonts w:cs="Times New Roman"/>
          <w:color w:val="000000" w:themeColor="text1" w:themeTint="FF" w:themeShade="FF"/>
        </w:rPr>
        <w:t>2022, composta</w:t>
      </w:r>
      <w:r w:rsidRPr="5D076FF0" w:rsidR="001024D0">
        <w:rPr>
          <w:rFonts w:cs="Times New Roman"/>
          <w:color w:val="000000" w:themeColor="text1" w:themeTint="FF" w:themeShade="FF"/>
        </w:rPr>
        <w:t xml:space="preserve"> </w:t>
      </w:r>
      <w:r w:rsidRPr="5D076FF0" w:rsidR="3BA80D11">
        <w:rPr>
          <w:rFonts w:cs="Times New Roman"/>
          <w:color w:val="000000" w:themeColor="text1" w:themeTint="FF" w:themeShade="FF"/>
        </w:rPr>
        <w:t>da:</w:t>
      </w:r>
    </w:p>
    <w:p w:rsidRPr="00053505" w:rsidR="000C0572" w:rsidP="00784BCA" w:rsidRDefault="000C0572" w14:paraId="67644B94" w14:textId="77777777">
      <w:pPr>
        <w:pStyle w:val="Paragrafoelenco"/>
        <w:ind w:left="0" w:firstLine="360"/>
        <w:jc w:val="both"/>
        <w:rPr>
          <w:rFonts w:cs="Times New Roman"/>
          <w:color w:val="000000"/>
          <w:szCs w:val="24"/>
        </w:rPr>
      </w:pPr>
    </w:p>
    <w:p w:rsidRPr="00053505" w:rsidR="001024D0" w:rsidP="5D076FF0" w:rsidRDefault="001024D0" w14:paraId="0486D0D1" w14:textId="740B1B5B">
      <w:pPr>
        <w:pStyle w:val="Paragrafoelenco"/>
        <w:numPr>
          <w:ilvl w:val="0"/>
          <w:numId w:val="1"/>
        </w:numPr>
        <w:spacing w:before="120"/>
        <w:jc w:val="both"/>
        <w:rPr>
          <w:rFonts w:eastAsia="Times New Roman" w:cs="Times New Roman"/>
          <w:lang w:eastAsia="it-IT"/>
        </w:rPr>
      </w:pPr>
      <w:r w:rsidRPr="5D076FF0" w:rsidR="001024D0">
        <w:rPr>
          <w:rFonts w:eastAsia="Times New Roman" w:cs="Times New Roman"/>
          <w:b w:val="1"/>
          <w:bCs w:val="1"/>
          <w:lang w:eastAsia="it-IT"/>
        </w:rPr>
        <w:t>Presidente:</w:t>
      </w:r>
      <w:r w:rsidRPr="5D076FF0" w:rsidR="001024D0">
        <w:rPr>
          <w:rFonts w:eastAsia="Times New Roman" w:cs="Times New Roman"/>
          <w:lang w:eastAsia="it-IT"/>
        </w:rPr>
        <w:t xml:space="preserve"> Dr.ssa Assuntina Di Rienzo- Dirigente </w:t>
      </w:r>
      <w:r w:rsidRPr="5D076FF0" w:rsidR="4C71C6C4">
        <w:rPr>
          <w:rFonts w:eastAsia="Times New Roman" w:cs="Times New Roman"/>
          <w:lang w:eastAsia="it-IT"/>
        </w:rPr>
        <w:t>Penitenziario -</w:t>
      </w:r>
      <w:r w:rsidRPr="5D076FF0" w:rsidR="001024D0">
        <w:rPr>
          <w:rFonts w:eastAsia="Times New Roman" w:cs="Times New Roman"/>
          <w:lang w:eastAsia="it-IT"/>
        </w:rPr>
        <w:t xml:space="preserve"> partecipa</w:t>
      </w:r>
      <w:r w:rsidRPr="5D076FF0" w:rsidR="00FA4AA7">
        <w:rPr>
          <w:rFonts w:eastAsia="Times New Roman" w:cs="Times New Roman"/>
          <w:lang w:eastAsia="it-IT"/>
        </w:rPr>
        <w:t xml:space="preserve"> da remoto </w:t>
      </w:r>
      <w:r w:rsidRPr="5D076FF0" w:rsidR="001024D0">
        <w:rPr>
          <w:rFonts w:eastAsia="Times New Roman" w:cs="Times New Roman"/>
          <w:lang w:eastAsia="it-IT"/>
        </w:rPr>
        <w:t xml:space="preserve">  presso gli uffici della </w:t>
      </w:r>
      <w:r w:rsidRPr="5D076FF0" w:rsidR="004243FE">
        <w:rPr>
          <w:rFonts w:eastAsia="Times New Roman" w:cs="Times New Roman"/>
          <w:lang w:eastAsia="it-IT"/>
        </w:rPr>
        <w:t xml:space="preserve">Casa Circondariale di </w:t>
      </w:r>
      <w:r w:rsidRPr="5D076FF0" w:rsidR="000C0572">
        <w:rPr>
          <w:rFonts w:eastAsia="Times New Roman" w:cs="Times New Roman"/>
          <w:lang w:eastAsia="it-IT"/>
        </w:rPr>
        <w:t>Torino</w:t>
      </w:r>
      <w:r w:rsidRPr="5D076FF0" w:rsidR="001024D0">
        <w:rPr>
          <w:rFonts w:eastAsia="Times New Roman" w:cs="Times New Roman"/>
          <w:lang w:eastAsia="it-IT"/>
        </w:rPr>
        <w:t>;</w:t>
      </w:r>
    </w:p>
    <w:p w:rsidRPr="00053505" w:rsidR="001024D0" w:rsidP="5D076FF0" w:rsidRDefault="001024D0" w14:paraId="430598D9" w14:textId="7C55B35D">
      <w:pPr>
        <w:pStyle w:val="Paragrafoelenco"/>
        <w:numPr>
          <w:ilvl w:val="0"/>
          <w:numId w:val="1"/>
        </w:numPr>
        <w:spacing w:before="120"/>
        <w:jc w:val="both"/>
        <w:rPr>
          <w:rFonts w:eastAsia="Times New Roman" w:cs="Times New Roman"/>
          <w:lang w:eastAsia="it-IT"/>
        </w:rPr>
      </w:pPr>
      <w:r w:rsidRPr="5D076FF0" w:rsidR="001024D0">
        <w:rPr>
          <w:rFonts w:eastAsia="Times New Roman" w:cs="Times New Roman"/>
          <w:b w:val="1"/>
          <w:bCs w:val="1"/>
          <w:lang w:eastAsia="it-IT"/>
        </w:rPr>
        <w:t>Componente</w:t>
      </w:r>
      <w:r w:rsidRPr="5D076FF0" w:rsidR="001024D0">
        <w:rPr>
          <w:rFonts w:eastAsia="Times New Roman" w:cs="Times New Roman"/>
          <w:lang w:eastAsia="it-IT"/>
        </w:rPr>
        <w:t xml:space="preserve">: Rag. Concetta Belmonte – Funzionario </w:t>
      </w:r>
      <w:r w:rsidRPr="5D076FF0" w:rsidR="58EB1B65">
        <w:rPr>
          <w:rFonts w:eastAsia="Times New Roman" w:cs="Times New Roman"/>
          <w:lang w:eastAsia="it-IT"/>
        </w:rPr>
        <w:t>Contabile -</w:t>
      </w:r>
      <w:r w:rsidRPr="5D076FF0" w:rsidR="001024D0">
        <w:rPr>
          <w:rFonts w:eastAsia="Times New Roman" w:cs="Times New Roman"/>
          <w:lang w:eastAsia="it-IT"/>
        </w:rPr>
        <w:t xml:space="preserve">  partecipa  </w:t>
      </w:r>
      <w:r w:rsidRPr="5D076FF0" w:rsidR="00FA4AA7">
        <w:rPr>
          <w:rFonts w:eastAsia="Times New Roman" w:cs="Times New Roman"/>
          <w:lang w:eastAsia="it-IT"/>
        </w:rPr>
        <w:t xml:space="preserve">da remoto </w:t>
      </w:r>
      <w:r w:rsidRPr="5D076FF0" w:rsidR="001024D0">
        <w:rPr>
          <w:rFonts w:eastAsia="Times New Roman" w:cs="Times New Roman"/>
          <w:lang w:eastAsia="it-IT"/>
        </w:rPr>
        <w:t>presso gli uffici della Casa Circondariale di Cuneo;</w:t>
      </w:r>
    </w:p>
    <w:p w:rsidRPr="00053505" w:rsidR="001024D0" w:rsidP="00784BCA" w:rsidRDefault="001024D0" w14:paraId="48C59C24" w14:textId="426AB57D">
      <w:pPr>
        <w:pStyle w:val="Paragrafoelenco"/>
        <w:numPr>
          <w:ilvl w:val="0"/>
          <w:numId w:val="1"/>
        </w:numPr>
        <w:spacing w:before="120"/>
        <w:jc w:val="both"/>
        <w:rPr>
          <w:rFonts w:eastAsia="Times New Roman" w:cs="Times New Roman"/>
          <w:szCs w:val="24"/>
          <w:lang w:eastAsia="it-IT"/>
        </w:rPr>
      </w:pPr>
      <w:r w:rsidRPr="00053505">
        <w:rPr>
          <w:rFonts w:eastAsia="Times New Roman" w:cs="Times New Roman"/>
          <w:b/>
          <w:bCs/>
          <w:szCs w:val="24"/>
          <w:lang w:eastAsia="it-IT"/>
        </w:rPr>
        <w:t>Componente</w:t>
      </w:r>
      <w:r w:rsidRPr="00053505">
        <w:rPr>
          <w:rFonts w:eastAsia="Times New Roman" w:cs="Times New Roman"/>
          <w:szCs w:val="24"/>
          <w:lang w:eastAsia="it-IT"/>
        </w:rPr>
        <w:t xml:space="preserve">: Rag Rossano Di Sapio – Funzionario Contabile -  partecipa </w:t>
      </w:r>
      <w:r w:rsidRPr="00053505" w:rsidR="00FA4AA7">
        <w:rPr>
          <w:rFonts w:eastAsia="Times New Roman" w:cs="Times New Roman"/>
          <w:szCs w:val="24"/>
          <w:lang w:eastAsia="it-IT"/>
        </w:rPr>
        <w:t xml:space="preserve">da remoto </w:t>
      </w:r>
      <w:r w:rsidRPr="00053505">
        <w:rPr>
          <w:rFonts w:eastAsia="Times New Roman" w:cs="Times New Roman"/>
          <w:szCs w:val="24"/>
          <w:lang w:eastAsia="it-IT"/>
        </w:rPr>
        <w:t>presso gli uffici della Casa Circondariale di Cuneo</w:t>
      </w:r>
    </w:p>
    <w:p w:rsidRPr="00053505" w:rsidR="0044387F" w:rsidP="004243FE" w:rsidRDefault="006D4A16" w14:paraId="2A080365" w14:textId="77777777">
      <w:pPr>
        <w:spacing w:after="120"/>
        <w:jc w:val="both"/>
        <w:rPr>
          <w:rFonts w:cs="Times New Roman"/>
          <w:color w:val="000000"/>
          <w:szCs w:val="24"/>
        </w:rPr>
      </w:pPr>
      <w:r w:rsidRPr="00053505">
        <w:rPr>
          <w:rFonts w:cs="Times New Roman"/>
          <w:color w:val="000000"/>
          <w:szCs w:val="24"/>
        </w:rPr>
        <w:t>Per</w:t>
      </w:r>
      <w:r w:rsidRPr="00053505" w:rsidR="0044387F">
        <w:rPr>
          <w:rFonts w:cs="Times New Roman"/>
          <w:color w:val="000000"/>
          <w:szCs w:val="24"/>
        </w:rPr>
        <w:t>:</w:t>
      </w:r>
    </w:p>
    <w:p w:rsidR="00053505" w:rsidP="5D076FF0" w:rsidRDefault="006D4A16" w14:paraId="3B829D1B" w14:textId="45E90378">
      <w:pPr>
        <w:pStyle w:val="Paragrafoelenco"/>
        <w:numPr>
          <w:ilvl w:val="0"/>
          <w:numId w:val="38"/>
        </w:numPr>
        <w:spacing w:after="120"/>
        <w:jc w:val="both"/>
        <w:rPr>
          <w:rFonts w:cs="Times New Roman"/>
          <w:color w:val="000000"/>
        </w:rPr>
      </w:pPr>
      <w:r w:rsidRPr="5D076FF0" w:rsidR="006D4A16">
        <w:rPr>
          <w:rFonts w:cs="Times New Roman"/>
          <w:color w:val="000000" w:themeColor="text1" w:themeTint="FF" w:themeShade="FF"/>
        </w:rPr>
        <w:t xml:space="preserve"> </w:t>
      </w:r>
      <w:r w:rsidRPr="5D076FF0" w:rsidR="17F7F038">
        <w:rPr>
          <w:rFonts w:cs="Times New Roman"/>
          <w:color w:val="000000" w:themeColor="text1" w:themeTint="FF" w:themeShade="FF"/>
        </w:rPr>
        <w:t>verificare la</w:t>
      </w:r>
      <w:r w:rsidRPr="5D076FF0" w:rsidR="00892774">
        <w:rPr>
          <w:rFonts w:cs="Times New Roman"/>
          <w:color w:val="000000" w:themeColor="text1" w:themeTint="FF" w:themeShade="FF"/>
        </w:rPr>
        <w:t xml:space="preserve"> sussistenza in capo ai concorrenti </w:t>
      </w:r>
      <w:r w:rsidRPr="5D076FF0" w:rsidR="001E7D38">
        <w:rPr>
          <w:rFonts w:cs="Times New Roman"/>
          <w:color w:val="000000" w:themeColor="text1" w:themeTint="FF" w:themeShade="FF"/>
        </w:rPr>
        <w:t xml:space="preserve">di </w:t>
      </w:r>
      <w:r w:rsidRPr="5D076FF0" w:rsidR="00110938">
        <w:rPr>
          <w:rFonts w:cs="Times New Roman"/>
          <w:color w:val="000000" w:themeColor="text1" w:themeTint="FF" w:themeShade="FF"/>
        </w:rPr>
        <w:t xml:space="preserve">eventuali </w:t>
      </w:r>
      <w:r w:rsidRPr="5D076FF0" w:rsidR="00522EB0">
        <w:rPr>
          <w:rFonts w:cs="Times New Roman"/>
          <w:color w:val="000000" w:themeColor="text1" w:themeTint="FF" w:themeShade="FF"/>
        </w:rPr>
        <w:t>situazioni di controllo ex art. 2359 c.c.</w:t>
      </w:r>
      <w:r w:rsidRPr="5D076FF0" w:rsidR="00F75F19">
        <w:rPr>
          <w:rFonts w:cs="Times New Roman"/>
          <w:color w:val="000000" w:themeColor="text1" w:themeTint="FF" w:themeShade="FF"/>
        </w:rPr>
        <w:t>;</w:t>
      </w:r>
    </w:p>
    <w:p w:rsidRPr="00053505" w:rsidR="00A026AA" w:rsidP="006A248D" w:rsidRDefault="001024D0" w14:paraId="5A1BBF7C" w14:textId="1CD1F817">
      <w:pPr>
        <w:pStyle w:val="Paragrafoelenco"/>
        <w:numPr>
          <w:ilvl w:val="0"/>
          <w:numId w:val="38"/>
        </w:numPr>
        <w:spacing w:after="120"/>
        <w:jc w:val="both"/>
        <w:rPr>
          <w:rFonts w:cs="Times New Roman"/>
          <w:color w:val="000000"/>
          <w:szCs w:val="24"/>
        </w:rPr>
      </w:pPr>
      <w:r w:rsidRPr="00053505">
        <w:rPr>
          <w:rFonts w:cs="Times New Roman"/>
          <w:color w:val="000000"/>
          <w:szCs w:val="24"/>
        </w:rPr>
        <w:t>per procedere, in supporto al RUP, alla specifica verifica della congruità dell’offerta anomala ai sensi dell’art. 97</w:t>
      </w:r>
      <w:r w:rsidRPr="00053505" w:rsidR="00B064DA">
        <w:rPr>
          <w:rFonts w:cs="Times New Roman"/>
          <w:color w:val="000000"/>
          <w:szCs w:val="24"/>
        </w:rPr>
        <w:t xml:space="preserve">, comma 6 </w:t>
      </w:r>
      <w:r w:rsidRPr="00053505">
        <w:rPr>
          <w:rFonts w:cs="Times New Roman"/>
          <w:color w:val="000000"/>
          <w:szCs w:val="24"/>
        </w:rPr>
        <w:t>del D.lgs. n. 50/2016 relativamente alla procedura di cui all’oggetto</w:t>
      </w:r>
    </w:p>
    <w:p w:rsidRPr="00053505" w:rsidR="00A026AA" w:rsidP="00784BCA" w:rsidRDefault="00A026AA" w14:paraId="3D853563" w14:textId="77777777">
      <w:pPr>
        <w:spacing w:after="120"/>
        <w:jc w:val="center"/>
        <w:rPr>
          <w:rFonts w:cs="Times New Roman"/>
          <w:b/>
          <w:color w:val="000000" w:themeColor="text1"/>
          <w:szCs w:val="24"/>
        </w:rPr>
      </w:pPr>
    </w:p>
    <w:p w:rsidRPr="00053505" w:rsidR="00A026AA" w:rsidP="00784BCA" w:rsidRDefault="008D0142" w14:paraId="7B4CE9FF" w14:textId="77C105B6">
      <w:pPr>
        <w:spacing w:after="120"/>
        <w:jc w:val="center"/>
        <w:rPr>
          <w:rFonts w:cs="Times New Roman"/>
          <w:b/>
          <w:color w:val="000000" w:themeColor="text1"/>
          <w:szCs w:val="24"/>
        </w:rPr>
      </w:pPr>
      <w:r w:rsidRPr="00053505">
        <w:rPr>
          <w:rFonts w:cs="Times New Roman"/>
          <w:b/>
          <w:color w:val="000000" w:themeColor="text1"/>
          <w:szCs w:val="24"/>
        </w:rPr>
        <w:lastRenderedPageBreak/>
        <w:t>PREMESSO CHE</w:t>
      </w:r>
      <w:r w:rsidRPr="00053505" w:rsidR="00173FF4">
        <w:rPr>
          <w:rFonts w:cs="Times New Roman"/>
          <w:b/>
          <w:color w:val="000000" w:themeColor="text1"/>
          <w:szCs w:val="24"/>
        </w:rPr>
        <w:t>:</w:t>
      </w:r>
      <w:r w:rsidRPr="00053505">
        <w:rPr>
          <w:rFonts w:cs="Times New Roman"/>
          <w:b/>
          <w:color w:val="000000" w:themeColor="text1"/>
          <w:szCs w:val="24"/>
        </w:rPr>
        <w:t xml:space="preserve"> </w:t>
      </w:r>
    </w:p>
    <w:p w:rsidRPr="00053505" w:rsidR="00053505" w:rsidP="00053505" w:rsidRDefault="00053505" w14:paraId="3E2757AF" w14:textId="77777777">
      <w:pPr>
        <w:pStyle w:val="Paragrafoelenco"/>
        <w:spacing w:after="120"/>
        <w:jc w:val="both"/>
        <w:rPr>
          <w:rFonts w:cs="Times New Roman"/>
          <w:szCs w:val="24"/>
        </w:rPr>
      </w:pPr>
    </w:p>
    <w:p w:rsidRPr="00053505" w:rsidR="00543E8A" w:rsidP="5D076FF0" w:rsidRDefault="00A56995" w14:paraId="197691B8" w14:textId="175A3132">
      <w:pPr>
        <w:pStyle w:val="Paragrafoelenco"/>
        <w:numPr>
          <w:ilvl w:val="0"/>
          <w:numId w:val="38"/>
        </w:numPr>
        <w:spacing w:after="120"/>
        <w:jc w:val="both"/>
        <w:rPr>
          <w:rFonts w:cs="Times New Roman"/>
        </w:rPr>
      </w:pPr>
      <w:r w:rsidRPr="5D076FF0" w:rsidR="00A56995">
        <w:rPr>
          <w:rFonts w:cs="Times New Roman"/>
        </w:rPr>
        <w:t>C</w:t>
      </w:r>
      <w:r w:rsidRPr="5D076FF0" w:rsidR="002723F8">
        <w:rPr>
          <w:rFonts w:cs="Times New Roman"/>
        </w:rPr>
        <w:t xml:space="preserve">on protocollo </w:t>
      </w:r>
      <w:r w:rsidRPr="5D076FF0" w:rsidR="007147ED">
        <w:rPr>
          <w:rFonts w:cs="Times New Roman"/>
        </w:rPr>
        <w:t>n°</w:t>
      </w:r>
      <w:r w:rsidRPr="5D076FF0" w:rsidR="00B36C7F">
        <w:rPr>
          <w:rFonts w:cs="Times New Roman"/>
        </w:rPr>
        <w:t>62</w:t>
      </w:r>
      <w:r w:rsidRPr="5D076FF0" w:rsidR="000D64AA">
        <w:rPr>
          <w:rFonts w:cs="Times New Roman"/>
        </w:rPr>
        <w:t xml:space="preserve">407 </w:t>
      </w:r>
      <w:r w:rsidRPr="5D076FF0" w:rsidR="007147ED">
        <w:rPr>
          <w:rFonts w:cs="Times New Roman"/>
        </w:rPr>
        <w:t>del</w:t>
      </w:r>
      <w:r w:rsidRPr="5D076FF0" w:rsidR="000D64AA">
        <w:rPr>
          <w:rFonts w:cs="Times New Roman"/>
        </w:rPr>
        <w:t xml:space="preserve"> 10/11/2022</w:t>
      </w:r>
      <w:r w:rsidRPr="5D076FF0" w:rsidR="007147ED">
        <w:rPr>
          <w:rFonts w:cs="Times New Roman"/>
        </w:rPr>
        <w:t>,</w:t>
      </w:r>
      <w:r w:rsidRPr="5D076FF0" w:rsidR="007147ED">
        <w:rPr>
          <w:rFonts w:cs="Times New Roman"/>
        </w:rPr>
        <w:t xml:space="preserve"> </w:t>
      </w:r>
      <w:r w:rsidRPr="5D076FF0" w:rsidR="002723F8">
        <w:rPr>
          <w:rFonts w:cs="Times New Roman"/>
        </w:rPr>
        <w:t xml:space="preserve">si è </w:t>
      </w:r>
      <w:r w:rsidRPr="5D076FF0" w:rsidR="007147ED">
        <w:rPr>
          <w:rFonts w:cs="Times New Roman"/>
        </w:rPr>
        <w:t xml:space="preserve">richiesto </w:t>
      </w:r>
      <w:r w:rsidRPr="5D076FF0" w:rsidR="00A56995">
        <w:rPr>
          <w:rFonts w:cs="Times New Roman"/>
        </w:rPr>
        <w:t>all’</w:t>
      </w:r>
      <w:r w:rsidRPr="5D076FF0" w:rsidR="00170A2F">
        <w:rPr>
          <w:rFonts w:cs="Times New Roman"/>
        </w:rPr>
        <w:t xml:space="preserve">Autorità Garante per la Concorrenza e il Mercato di verificare </w:t>
      </w:r>
      <w:r w:rsidRPr="5D076FF0" w:rsidR="00AF1227">
        <w:rPr>
          <w:rFonts w:cs="Times New Roman"/>
        </w:rPr>
        <w:t xml:space="preserve">la presenza di </w:t>
      </w:r>
      <w:r w:rsidRPr="5D076FF0" w:rsidR="003D0B17">
        <w:rPr>
          <w:rFonts w:cs="Times New Roman"/>
        </w:rPr>
        <w:t>eventuali</w:t>
      </w:r>
      <w:r w:rsidRPr="5D076FF0" w:rsidR="00AF1227">
        <w:rPr>
          <w:rFonts w:cs="Times New Roman"/>
        </w:rPr>
        <w:t xml:space="preserve"> </w:t>
      </w:r>
      <w:r w:rsidRPr="5D076FF0" w:rsidR="003D0B17">
        <w:rPr>
          <w:rFonts w:cs="Times New Roman"/>
        </w:rPr>
        <w:t>provvedimenti</w:t>
      </w:r>
      <w:r w:rsidRPr="5D076FF0" w:rsidR="00AF1227">
        <w:rPr>
          <w:rFonts w:cs="Times New Roman"/>
        </w:rPr>
        <w:t xml:space="preserve"> tali da rendere dubbia </w:t>
      </w:r>
      <w:r w:rsidRPr="5D076FF0" w:rsidR="003D0B17">
        <w:rPr>
          <w:rFonts w:cs="Times New Roman"/>
        </w:rPr>
        <w:t>l’integrità e l’affidabilità delle società partecipanti alla gara</w:t>
      </w:r>
      <w:r w:rsidRPr="5D076FF0" w:rsidR="00543E8A">
        <w:rPr>
          <w:rFonts w:cs="Times New Roman"/>
        </w:rPr>
        <w:t xml:space="preserve">. </w:t>
      </w:r>
    </w:p>
    <w:p w:rsidRPr="00053505" w:rsidR="0071220B" w:rsidP="0071220B" w:rsidRDefault="0071220B" w14:paraId="7C8E5FA1" w14:textId="77777777">
      <w:pPr>
        <w:pStyle w:val="Paragrafoelenco"/>
        <w:spacing w:after="120"/>
        <w:jc w:val="both"/>
        <w:rPr>
          <w:rFonts w:cs="Times New Roman"/>
          <w:szCs w:val="24"/>
        </w:rPr>
      </w:pPr>
    </w:p>
    <w:p w:rsidRPr="00053505" w:rsidR="00C00F8B" w:rsidP="5D076FF0" w:rsidRDefault="00B94EB9" w14:paraId="18A095CB" w14:textId="3D050280">
      <w:pPr>
        <w:pStyle w:val="Paragrafoelenco"/>
        <w:numPr>
          <w:ilvl w:val="0"/>
          <w:numId w:val="38"/>
        </w:numPr>
        <w:spacing w:after="120"/>
        <w:jc w:val="both"/>
        <w:rPr>
          <w:rFonts w:cs="Times New Roman"/>
        </w:rPr>
      </w:pPr>
      <w:r w:rsidRPr="5D076FF0" w:rsidR="00B94EB9">
        <w:rPr>
          <w:rFonts w:cs="Times New Roman"/>
        </w:rPr>
        <w:t>Con</w:t>
      </w:r>
      <w:r w:rsidRPr="5D076FF0" w:rsidR="00053505">
        <w:rPr>
          <w:rFonts w:cs="Times New Roman"/>
        </w:rPr>
        <w:t xml:space="preserve"> posta elettronica certificata</w:t>
      </w:r>
      <w:r w:rsidRPr="5D076FF0" w:rsidR="009862FE">
        <w:rPr>
          <w:rFonts w:cs="Times New Roman"/>
        </w:rPr>
        <w:t xml:space="preserve"> </w:t>
      </w:r>
      <w:r w:rsidRPr="5D076FF0" w:rsidR="00427FB8">
        <w:rPr>
          <w:rFonts w:cs="Times New Roman"/>
        </w:rPr>
        <w:t>del</w:t>
      </w:r>
      <w:r w:rsidRPr="5D076FF0" w:rsidR="00785931">
        <w:rPr>
          <w:rFonts w:cs="Times New Roman"/>
        </w:rPr>
        <w:t xml:space="preserve"> 14/11/2022</w:t>
      </w:r>
      <w:r w:rsidRPr="5D076FF0" w:rsidR="00053505">
        <w:rPr>
          <w:rFonts w:cs="Times New Roman"/>
        </w:rPr>
        <w:t xml:space="preserve">, </w:t>
      </w:r>
      <w:r w:rsidRPr="5D076FF0" w:rsidR="646DFFE1">
        <w:rPr>
          <w:rFonts w:cs="Times New Roman"/>
        </w:rPr>
        <w:t>il RUP</w:t>
      </w:r>
      <w:r w:rsidRPr="5D076FF0" w:rsidR="009862FE">
        <w:rPr>
          <w:rFonts w:cs="Times New Roman"/>
        </w:rPr>
        <w:t xml:space="preserve"> ha richiesto agli operatori economici sottostanti la verifica delle offerte presentate, risultate  ai sensi dell’art. 97, comma 3, del Codice</w:t>
      </w:r>
      <w:r w:rsidRPr="5D076FF0" w:rsidR="00C00F8B">
        <w:rPr>
          <w:rFonts w:cs="Times New Roman"/>
        </w:rPr>
        <w:t xml:space="preserve"> anormalmente basse</w:t>
      </w:r>
      <w:r w:rsidRPr="5D076FF0" w:rsidR="008869AB">
        <w:rPr>
          <w:rFonts w:cs="Times New Roman"/>
        </w:rPr>
        <w:t xml:space="preserve"> relative ai lotti</w:t>
      </w:r>
      <w:r w:rsidRPr="5D076FF0" w:rsidR="004243FE">
        <w:rPr>
          <w:rFonts w:cs="Times New Roman"/>
        </w:rPr>
        <w:t>:</w:t>
      </w:r>
      <w:r w:rsidRPr="5D076FF0" w:rsidR="00C00F8B">
        <w:rPr>
          <w:rFonts w:cs="Times New Roman"/>
        </w:rPr>
        <w:t xml:space="preserve"> </w:t>
      </w:r>
    </w:p>
    <w:p w:rsidRPr="00CD1F6D" w:rsidR="000D00F9" w:rsidP="00CD1F6D" w:rsidRDefault="000D00F9" w14:paraId="7ED4BAC0" w14:textId="643CB20C">
      <w:pPr>
        <w:pStyle w:val="Paragrafoelenco"/>
        <w:numPr>
          <w:ilvl w:val="0"/>
          <w:numId w:val="48"/>
        </w:numPr>
        <w:spacing w:after="0"/>
        <w:rPr>
          <w:rFonts w:eastAsia="Calibri" w:cs="Times New Roman"/>
          <w:szCs w:val="24"/>
          <w:lang w:eastAsia="ar-SA"/>
        </w:rPr>
      </w:pPr>
      <w:r w:rsidRPr="00CD1F6D">
        <w:rPr>
          <w:rFonts w:eastAsia="Calibri" w:cs="Times New Roman"/>
          <w:szCs w:val="24"/>
          <w:lang w:eastAsia="ar-SA"/>
        </w:rPr>
        <w:t>Lotto 49: Ladisa</w:t>
      </w:r>
      <w:r w:rsidRPr="00CD1F6D" w:rsidR="008350A2">
        <w:rPr>
          <w:rFonts w:cs="Times New Roman"/>
          <w:szCs w:val="24"/>
        </w:rPr>
        <w:t xml:space="preserve"> </w:t>
      </w:r>
      <w:r w:rsidRPr="00CD1F6D" w:rsidR="00053505">
        <w:rPr>
          <w:rFonts w:eastAsia="Calibri" w:cs="Times New Roman"/>
          <w:szCs w:val="24"/>
          <w:lang w:eastAsia="ar-SA"/>
        </w:rPr>
        <w:t>prot. n</w:t>
      </w:r>
      <w:r w:rsidRPr="00CD1F6D" w:rsidR="008350A2">
        <w:rPr>
          <w:rFonts w:eastAsia="Calibri" w:cs="Times New Roman"/>
          <w:szCs w:val="24"/>
          <w:lang w:eastAsia="ar-SA"/>
        </w:rPr>
        <w:t xml:space="preserve">.  </w:t>
      </w:r>
      <w:r w:rsidRPr="00CD1F6D" w:rsidR="00C45144">
        <w:rPr>
          <w:rFonts w:eastAsia="Calibri" w:cs="Times New Roman"/>
          <w:szCs w:val="24"/>
          <w:lang w:eastAsia="ar-SA"/>
        </w:rPr>
        <w:t>63170 del 14/11/2022</w:t>
      </w:r>
    </w:p>
    <w:p w:rsidRPr="00CD1F6D" w:rsidR="000D00F9" w:rsidP="00CD1F6D" w:rsidRDefault="000D00F9" w14:paraId="420D40E0" w14:textId="192B7EF8">
      <w:pPr>
        <w:pStyle w:val="Paragrafoelenco"/>
        <w:numPr>
          <w:ilvl w:val="0"/>
          <w:numId w:val="48"/>
        </w:numPr>
        <w:spacing w:after="0"/>
        <w:rPr>
          <w:rFonts w:eastAsia="Calibri" w:cs="Times New Roman"/>
          <w:szCs w:val="24"/>
          <w:lang w:eastAsia="ar-SA"/>
        </w:rPr>
      </w:pPr>
      <w:r w:rsidRPr="00CD1F6D">
        <w:rPr>
          <w:rFonts w:eastAsia="Calibri" w:cs="Times New Roman"/>
          <w:szCs w:val="24"/>
          <w:lang w:eastAsia="ar-SA"/>
        </w:rPr>
        <w:t>Lotto 50: Ladisa</w:t>
      </w:r>
      <w:r w:rsidRPr="00CD1F6D" w:rsidR="008350A2">
        <w:rPr>
          <w:rFonts w:cs="Times New Roman"/>
          <w:szCs w:val="24"/>
        </w:rPr>
        <w:t xml:space="preserve"> </w:t>
      </w:r>
      <w:r w:rsidRPr="00CD1F6D" w:rsidR="00AE20A8">
        <w:rPr>
          <w:rFonts w:eastAsia="Calibri" w:cs="Times New Roman"/>
          <w:szCs w:val="24"/>
          <w:lang w:eastAsia="ar-SA"/>
        </w:rPr>
        <w:t>prot. n</w:t>
      </w:r>
      <w:r w:rsidRPr="00CD1F6D" w:rsidR="008350A2">
        <w:rPr>
          <w:rFonts w:eastAsia="Calibri" w:cs="Times New Roman"/>
          <w:szCs w:val="24"/>
          <w:lang w:eastAsia="ar-SA"/>
        </w:rPr>
        <w:t xml:space="preserve">.  </w:t>
      </w:r>
      <w:r w:rsidRPr="00CD1F6D" w:rsidR="001200B6">
        <w:rPr>
          <w:rFonts w:eastAsia="Calibri" w:cs="Times New Roman"/>
          <w:szCs w:val="24"/>
          <w:lang w:eastAsia="ar-SA"/>
        </w:rPr>
        <w:t>63175 del 14/11/2022</w:t>
      </w:r>
    </w:p>
    <w:p w:rsidRPr="00CD1F6D" w:rsidR="00053505" w:rsidP="00CD1F6D" w:rsidRDefault="000D00F9" w14:paraId="5F531D66" w14:textId="1DDFC20F">
      <w:pPr>
        <w:pStyle w:val="Paragrafoelenco"/>
        <w:numPr>
          <w:ilvl w:val="0"/>
          <w:numId w:val="48"/>
        </w:numPr>
        <w:spacing w:after="0"/>
        <w:rPr>
          <w:rFonts w:eastAsia="Calibri" w:cs="Times New Roman"/>
          <w:szCs w:val="24"/>
          <w:lang w:eastAsia="ar-SA"/>
        </w:rPr>
      </w:pPr>
      <w:r w:rsidRPr="00CD1F6D">
        <w:rPr>
          <w:rFonts w:eastAsia="Calibri" w:cs="Times New Roman"/>
          <w:szCs w:val="24"/>
          <w:lang w:eastAsia="ar-SA"/>
        </w:rPr>
        <w:t xml:space="preserve">Lotto 51: </w:t>
      </w:r>
    </w:p>
    <w:p w:rsidRPr="00634F5D" w:rsidR="000D00F9" w:rsidP="00CD1F6D" w:rsidRDefault="000D00F9" w14:paraId="757653AB" w14:textId="4747C689">
      <w:pPr>
        <w:pStyle w:val="Paragrafoelenco"/>
        <w:numPr>
          <w:ilvl w:val="1"/>
          <w:numId w:val="48"/>
        </w:numPr>
        <w:spacing w:after="0"/>
        <w:rPr>
          <w:rFonts w:eastAsia="Calibri" w:cs="Times New Roman"/>
          <w:szCs w:val="24"/>
          <w:lang w:eastAsia="ar-SA"/>
        </w:rPr>
      </w:pPr>
      <w:proofErr w:type="gramStart"/>
      <w:r w:rsidRPr="00634F5D">
        <w:rPr>
          <w:rFonts w:eastAsia="Calibri" w:cs="Times New Roman"/>
          <w:szCs w:val="24"/>
          <w:lang w:eastAsia="ar-SA"/>
        </w:rPr>
        <w:t>Dussmann</w:t>
      </w:r>
      <w:r w:rsidRPr="00634F5D" w:rsidR="008350A2">
        <w:rPr>
          <w:rFonts w:eastAsia="Calibri" w:cs="Times New Roman"/>
          <w:szCs w:val="24"/>
          <w:lang w:eastAsia="ar-SA"/>
        </w:rPr>
        <w:t xml:space="preserve"> </w:t>
      </w:r>
      <w:r w:rsidRPr="00634F5D" w:rsidR="008350A2">
        <w:rPr>
          <w:rFonts w:cs="Times New Roman"/>
          <w:szCs w:val="24"/>
        </w:rPr>
        <w:t xml:space="preserve"> </w:t>
      </w:r>
      <w:r w:rsidRPr="00634F5D" w:rsidR="00AE20A8">
        <w:rPr>
          <w:rFonts w:eastAsia="Calibri" w:cs="Times New Roman"/>
          <w:szCs w:val="24"/>
          <w:lang w:eastAsia="ar-SA"/>
        </w:rPr>
        <w:t>prot</w:t>
      </w:r>
      <w:proofErr w:type="gramEnd"/>
      <w:r w:rsidRPr="00634F5D" w:rsidR="00AE20A8">
        <w:rPr>
          <w:rFonts w:eastAsia="Calibri" w:cs="Times New Roman"/>
          <w:szCs w:val="24"/>
          <w:lang w:eastAsia="ar-SA"/>
        </w:rPr>
        <w:t>. n</w:t>
      </w:r>
      <w:r w:rsidRPr="00634F5D" w:rsidR="008350A2">
        <w:rPr>
          <w:rFonts w:eastAsia="Calibri" w:cs="Times New Roman"/>
          <w:szCs w:val="24"/>
          <w:lang w:eastAsia="ar-SA"/>
        </w:rPr>
        <w:t xml:space="preserve">.  </w:t>
      </w:r>
      <w:r w:rsidRPr="00634F5D" w:rsidR="00C1595F">
        <w:rPr>
          <w:rFonts w:eastAsia="Calibri" w:cs="Times New Roman"/>
          <w:szCs w:val="24"/>
          <w:lang w:eastAsia="ar-SA"/>
        </w:rPr>
        <w:t>63164 del 14/11/2022</w:t>
      </w:r>
    </w:p>
    <w:p w:rsidRPr="00634F5D" w:rsidR="000D00F9" w:rsidP="00CD1F6D" w:rsidRDefault="000D00F9" w14:paraId="117EA539" w14:textId="17DFB49B">
      <w:pPr>
        <w:pStyle w:val="Paragrafoelenco"/>
        <w:numPr>
          <w:ilvl w:val="1"/>
          <w:numId w:val="48"/>
        </w:numPr>
        <w:spacing w:after="0"/>
        <w:rPr>
          <w:rFonts w:eastAsia="Calibri" w:cs="Times New Roman"/>
          <w:szCs w:val="24"/>
          <w:lang w:eastAsia="ar-SA"/>
        </w:rPr>
      </w:pPr>
      <w:proofErr w:type="gramStart"/>
      <w:r w:rsidRPr="00634F5D">
        <w:rPr>
          <w:rFonts w:eastAsia="Calibri" w:cs="Times New Roman"/>
          <w:szCs w:val="24"/>
          <w:lang w:eastAsia="ar-SA"/>
        </w:rPr>
        <w:t>Ladisa</w:t>
      </w:r>
      <w:r w:rsidRPr="00634F5D" w:rsidR="008350A2">
        <w:rPr>
          <w:rFonts w:eastAsia="Calibri" w:cs="Times New Roman"/>
          <w:szCs w:val="24"/>
          <w:lang w:eastAsia="ar-SA"/>
        </w:rPr>
        <w:t xml:space="preserve"> </w:t>
      </w:r>
      <w:r w:rsidRPr="00634F5D" w:rsidR="008350A2">
        <w:rPr>
          <w:rFonts w:cs="Times New Roman"/>
          <w:szCs w:val="24"/>
        </w:rPr>
        <w:t xml:space="preserve"> </w:t>
      </w:r>
      <w:r w:rsidRPr="00634F5D" w:rsidR="00AE20A8">
        <w:rPr>
          <w:rFonts w:eastAsia="Calibri" w:cs="Times New Roman"/>
          <w:szCs w:val="24"/>
          <w:lang w:eastAsia="ar-SA"/>
        </w:rPr>
        <w:t>prot</w:t>
      </w:r>
      <w:proofErr w:type="gramEnd"/>
      <w:r w:rsidRPr="00634F5D" w:rsidR="00AE20A8">
        <w:rPr>
          <w:rFonts w:eastAsia="Calibri" w:cs="Times New Roman"/>
          <w:szCs w:val="24"/>
          <w:lang w:eastAsia="ar-SA"/>
        </w:rPr>
        <w:t>. n</w:t>
      </w:r>
      <w:r w:rsidRPr="00634F5D" w:rsidR="008350A2">
        <w:rPr>
          <w:rFonts w:eastAsia="Calibri" w:cs="Times New Roman"/>
          <w:szCs w:val="24"/>
          <w:lang w:eastAsia="ar-SA"/>
        </w:rPr>
        <w:t xml:space="preserve">.  </w:t>
      </w:r>
      <w:r w:rsidRPr="00634F5D" w:rsidR="00601333">
        <w:rPr>
          <w:rFonts w:eastAsia="Calibri" w:cs="Times New Roman"/>
          <w:szCs w:val="24"/>
          <w:lang w:eastAsia="ar-SA"/>
        </w:rPr>
        <w:t>63178 del 14/11/2022</w:t>
      </w:r>
    </w:p>
    <w:p w:rsidRPr="00CD1F6D" w:rsidR="000D00F9" w:rsidP="5D076FF0" w:rsidRDefault="000D00F9" w14:paraId="42953900" w14:textId="02BFB1BA" w14:noSpellErr="1">
      <w:pPr>
        <w:pStyle w:val="Normale"/>
        <w:spacing w:after="0"/>
        <w:ind w:left="1440"/>
        <w:rPr>
          <w:rFonts w:eastAsia="Calibri" w:cs="Times New Roman"/>
          <w:lang w:eastAsia="ar-SA"/>
        </w:rPr>
      </w:pPr>
      <w:r w:rsidRPr="5D076FF0" w:rsidR="000D00F9">
        <w:rPr>
          <w:rFonts w:eastAsia="Calibri" w:cs="Times New Roman"/>
          <w:lang w:eastAsia="ar-SA"/>
        </w:rPr>
        <w:t>Lotto 52: Dussmann</w:t>
      </w:r>
      <w:r w:rsidRPr="5D076FF0" w:rsidR="008350A2">
        <w:rPr>
          <w:rFonts w:cs="Times New Roman"/>
        </w:rPr>
        <w:t xml:space="preserve"> </w:t>
      </w:r>
      <w:r w:rsidRPr="5D076FF0" w:rsidR="00AE20A8">
        <w:rPr>
          <w:rFonts w:eastAsia="Calibri" w:cs="Times New Roman"/>
          <w:lang w:eastAsia="ar-SA"/>
        </w:rPr>
        <w:t>prot. n</w:t>
      </w:r>
      <w:r w:rsidRPr="5D076FF0" w:rsidR="008350A2">
        <w:rPr>
          <w:rFonts w:eastAsia="Calibri" w:cs="Times New Roman"/>
          <w:lang w:eastAsia="ar-SA"/>
        </w:rPr>
        <w:t xml:space="preserve">.  </w:t>
      </w:r>
      <w:r w:rsidRPr="5D076FF0" w:rsidR="00545C4D">
        <w:rPr>
          <w:rFonts w:eastAsia="Calibri" w:cs="Times New Roman"/>
          <w:lang w:eastAsia="ar-SA"/>
        </w:rPr>
        <w:t>63168 del 14/11/2022</w:t>
      </w:r>
    </w:p>
    <w:p w:rsidRPr="00CD1F6D" w:rsidR="000D00F9" w:rsidP="00CD1F6D" w:rsidRDefault="000D00F9" w14:paraId="71B87ECD" w14:textId="38BF2136">
      <w:pPr>
        <w:pStyle w:val="Paragrafoelenco"/>
        <w:numPr>
          <w:ilvl w:val="0"/>
          <w:numId w:val="48"/>
        </w:numPr>
        <w:spacing w:after="0"/>
        <w:rPr>
          <w:rFonts w:eastAsia="Calibri" w:cs="Times New Roman"/>
          <w:szCs w:val="24"/>
          <w:lang w:eastAsia="ar-SA"/>
        </w:rPr>
      </w:pPr>
      <w:r w:rsidRPr="00CD1F6D">
        <w:rPr>
          <w:rFonts w:eastAsia="Calibri" w:cs="Times New Roman"/>
          <w:szCs w:val="24"/>
          <w:lang w:eastAsia="ar-SA"/>
        </w:rPr>
        <w:t>Lotto 53: Ladisa</w:t>
      </w:r>
      <w:r w:rsidRPr="00CD1F6D" w:rsidR="008350A2">
        <w:rPr>
          <w:rFonts w:cs="Times New Roman"/>
          <w:szCs w:val="24"/>
        </w:rPr>
        <w:t xml:space="preserve"> </w:t>
      </w:r>
      <w:r w:rsidRPr="00CD1F6D" w:rsidR="00AE20A8">
        <w:rPr>
          <w:rFonts w:eastAsia="Calibri" w:cs="Times New Roman"/>
          <w:szCs w:val="24"/>
          <w:lang w:eastAsia="ar-SA"/>
        </w:rPr>
        <w:t>prot. n</w:t>
      </w:r>
      <w:r w:rsidRPr="00CD1F6D" w:rsidR="008350A2">
        <w:rPr>
          <w:rFonts w:eastAsia="Calibri" w:cs="Times New Roman"/>
          <w:szCs w:val="24"/>
          <w:lang w:eastAsia="ar-SA"/>
        </w:rPr>
        <w:t xml:space="preserve">.  </w:t>
      </w:r>
      <w:r w:rsidRPr="00CD1F6D" w:rsidR="00B55057">
        <w:rPr>
          <w:rFonts w:eastAsia="Calibri" w:cs="Times New Roman"/>
          <w:szCs w:val="24"/>
          <w:lang w:eastAsia="ar-SA"/>
        </w:rPr>
        <w:t>63181 del</w:t>
      </w:r>
      <w:r w:rsidRPr="00CD1F6D" w:rsidR="00053505">
        <w:rPr>
          <w:rFonts w:eastAsia="Calibri" w:cs="Times New Roman"/>
          <w:szCs w:val="24"/>
          <w:lang w:eastAsia="ar-SA"/>
        </w:rPr>
        <w:t xml:space="preserve"> </w:t>
      </w:r>
      <w:r w:rsidRPr="00CD1F6D" w:rsidR="00B55057">
        <w:rPr>
          <w:rFonts w:eastAsia="Calibri" w:cs="Times New Roman"/>
          <w:szCs w:val="24"/>
          <w:lang w:eastAsia="ar-SA"/>
        </w:rPr>
        <w:t>14/11/2022</w:t>
      </w:r>
    </w:p>
    <w:p w:rsidRPr="00CD1F6D" w:rsidR="000D00F9" w:rsidP="00CD1F6D" w:rsidRDefault="000D00F9" w14:paraId="202D1F22" w14:textId="77777777">
      <w:pPr>
        <w:pStyle w:val="Paragrafoelenco"/>
        <w:numPr>
          <w:ilvl w:val="0"/>
          <w:numId w:val="48"/>
        </w:numPr>
        <w:spacing w:after="0"/>
        <w:rPr>
          <w:rFonts w:eastAsia="Calibri" w:cs="Times New Roman"/>
          <w:szCs w:val="24"/>
          <w:lang w:eastAsia="ar-SA"/>
        </w:rPr>
      </w:pPr>
      <w:r w:rsidRPr="00CD1F6D">
        <w:rPr>
          <w:rFonts w:eastAsia="Calibri" w:cs="Times New Roman"/>
          <w:szCs w:val="24"/>
          <w:lang w:eastAsia="ar-SA"/>
        </w:rPr>
        <w:t>Lotto 54:</w:t>
      </w:r>
    </w:p>
    <w:p w:rsidRPr="00290A4C" w:rsidR="008350A2" w:rsidP="00290A4C" w:rsidRDefault="000D00F9" w14:paraId="3B440B33" w14:textId="72A65CD0">
      <w:pPr>
        <w:pStyle w:val="Paragrafoelenco"/>
        <w:numPr>
          <w:ilvl w:val="0"/>
          <w:numId w:val="49"/>
        </w:numPr>
        <w:spacing w:after="0"/>
        <w:rPr>
          <w:rFonts w:eastAsia="Calibri" w:cs="Times New Roman"/>
          <w:szCs w:val="24"/>
          <w:lang w:eastAsia="ar-SA"/>
        </w:rPr>
      </w:pPr>
      <w:r w:rsidRPr="00290A4C">
        <w:rPr>
          <w:rFonts w:eastAsia="Calibri" w:cs="Times New Roman"/>
          <w:szCs w:val="24"/>
          <w:lang w:eastAsia="ar-SA"/>
        </w:rPr>
        <w:t>Ladisa</w:t>
      </w:r>
      <w:r w:rsidRPr="00290A4C" w:rsidR="008350A2">
        <w:rPr>
          <w:rFonts w:cs="Times New Roman"/>
          <w:szCs w:val="24"/>
        </w:rPr>
        <w:t xml:space="preserve"> </w:t>
      </w:r>
      <w:r w:rsidRPr="00290A4C" w:rsidR="00AE20A8">
        <w:rPr>
          <w:rFonts w:eastAsia="Calibri" w:cs="Times New Roman"/>
          <w:szCs w:val="24"/>
          <w:lang w:eastAsia="ar-SA"/>
        </w:rPr>
        <w:t>prot. n</w:t>
      </w:r>
      <w:r w:rsidRPr="00290A4C" w:rsidR="008350A2">
        <w:rPr>
          <w:rFonts w:eastAsia="Calibri" w:cs="Times New Roman"/>
          <w:szCs w:val="24"/>
          <w:lang w:eastAsia="ar-SA"/>
        </w:rPr>
        <w:t xml:space="preserve">.  </w:t>
      </w:r>
      <w:r w:rsidRPr="00290A4C" w:rsidR="00AC1BFB">
        <w:rPr>
          <w:rFonts w:eastAsia="Calibri" w:cs="Times New Roman"/>
          <w:szCs w:val="24"/>
          <w:lang w:eastAsia="ar-SA"/>
        </w:rPr>
        <w:t>63183 del 14/11/2022</w:t>
      </w:r>
    </w:p>
    <w:p w:rsidRPr="00290A4C" w:rsidR="00DF2D06" w:rsidP="00290A4C" w:rsidRDefault="000D00F9" w14:paraId="359C352B" w14:textId="546B4B5F">
      <w:pPr>
        <w:pStyle w:val="Paragrafoelenco"/>
        <w:numPr>
          <w:ilvl w:val="0"/>
          <w:numId w:val="49"/>
        </w:numPr>
        <w:spacing w:after="0"/>
        <w:rPr>
          <w:rFonts w:eastAsia="Calibri" w:cs="Times New Roman"/>
          <w:szCs w:val="24"/>
          <w:lang w:eastAsia="ar-SA"/>
        </w:rPr>
      </w:pPr>
      <w:r w:rsidRPr="00290A4C">
        <w:rPr>
          <w:rFonts w:eastAsia="Calibri" w:cs="Times New Roman"/>
          <w:szCs w:val="24"/>
          <w:lang w:eastAsia="ar-SA"/>
        </w:rPr>
        <w:t>Dussmann</w:t>
      </w:r>
      <w:r w:rsidRPr="00290A4C" w:rsidR="008350A2">
        <w:rPr>
          <w:rFonts w:cs="Times New Roman"/>
          <w:szCs w:val="24"/>
        </w:rPr>
        <w:t xml:space="preserve"> </w:t>
      </w:r>
      <w:r w:rsidRPr="00290A4C" w:rsidR="00AE20A8">
        <w:rPr>
          <w:rFonts w:eastAsia="Calibri" w:cs="Times New Roman"/>
          <w:szCs w:val="24"/>
          <w:lang w:eastAsia="ar-SA"/>
        </w:rPr>
        <w:t>prot. n</w:t>
      </w:r>
      <w:r w:rsidRPr="00290A4C" w:rsidR="008350A2">
        <w:rPr>
          <w:rFonts w:eastAsia="Calibri" w:cs="Times New Roman"/>
          <w:szCs w:val="24"/>
          <w:lang w:eastAsia="ar-SA"/>
        </w:rPr>
        <w:t xml:space="preserve">.  </w:t>
      </w:r>
      <w:r w:rsidRPr="00290A4C" w:rsidR="00E52130">
        <w:rPr>
          <w:rFonts w:eastAsia="Calibri" w:cs="Times New Roman"/>
          <w:szCs w:val="24"/>
          <w:lang w:eastAsia="ar-SA"/>
        </w:rPr>
        <w:t>63167 del 14/11/2022</w:t>
      </w:r>
    </w:p>
    <w:p w:rsidRPr="00053505" w:rsidR="00DF2D06" w:rsidP="00427FB8" w:rsidRDefault="00DF2D06" w14:paraId="40F5BFF9" w14:textId="77777777">
      <w:pPr>
        <w:spacing w:after="0" w:line="240" w:lineRule="auto"/>
        <w:ind w:left="708"/>
        <w:rPr>
          <w:rFonts w:eastAsia="Calibri" w:cs="Times New Roman"/>
          <w:b/>
          <w:bCs/>
          <w:szCs w:val="24"/>
          <w:lang w:eastAsia="ar-SA"/>
        </w:rPr>
      </w:pPr>
    </w:p>
    <w:p w:rsidR="00DE6FC4" w:rsidP="00DE6FC4" w:rsidRDefault="00427FB8" w14:paraId="18E2C7FA" w14:textId="77777777">
      <w:pPr>
        <w:pStyle w:val="Paragrafoelenco"/>
        <w:numPr>
          <w:ilvl w:val="0"/>
          <w:numId w:val="38"/>
        </w:numPr>
        <w:spacing w:after="120"/>
        <w:jc w:val="both"/>
        <w:rPr>
          <w:rFonts w:cs="Times New Roman"/>
          <w:szCs w:val="24"/>
        </w:rPr>
      </w:pPr>
      <w:r w:rsidRPr="00DE6FC4">
        <w:rPr>
          <w:rFonts w:cs="Times New Roman"/>
          <w:szCs w:val="24"/>
        </w:rPr>
        <w:t xml:space="preserve">In data </w:t>
      </w:r>
      <w:r w:rsidRPr="00DE6FC4" w:rsidR="00053505">
        <w:rPr>
          <w:rFonts w:cs="Times New Roman"/>
          <w:szCs w:val="24"/>
        </w:rPr>
        <w:t xml:space="preserve">16/11/2022 con prot. n. 63539 in entrata, </w:t>
      </w:r>
      <w:r w:rsidRPr="00DE6FC4">
        <w:rPr>
          <w:rFonts w:cs="Times New Roman"/>
          <w:szCs w:val="24"/>
        </w:rPr>
        <w:t>l</w:t>
      </w:r>
      <w:r w:rsidRPr="00DE6FC4" w:rsidR="00AF31E0">
        <w:rPr>
          <w:rFonts w:cs="Times New Roman"/>
          <w:szCs w:val="24"/>
        </w:rPr>
        <w:t>’</w:t>
      </w:r>
      <w:r w:rsidRPr="00DE6FC4">
        <w:rPr>
          <w:rFonts w:cs="Times New Roman"/>
          <w:szCs w:val="24"/>
        </w:rPr>
        <w:t>Autorità</w:t>
      </w:r>
      <w:r w:rsidRPr="00DE6FC4" w:rsidR="00AF31E0">
        <w:rPr>
          <w:rFonts w:cs="Times New Roman"/>
          <w:szCs w:val="24"/>
        </w:rPr>
        <w:t xml:space="preserve"> Garante per la Concorrenza e il Mercato riscontrando </w:t>
      </w:r>
      <w:r w:rsidRPr="00DE6FC4" w:rsidR="00053505">
        <w:rPr>
          <w:rFonts w:cs="Times New Roman"/>
          <w:szCs w:val="24"/>
        </w:rPr>
        <w:t>la richiesta n. 62407 in uscita</w:t>
      </w:r>
      <w:r w:rsidRPr="00DE6FC4" w:rsidR="00504B28">
        <w:rPr>
          <w:rFonts w:cs="Times New Roman"/>
          <w:szCs w:val="24"/>
        </w:rPr>
        <w:t xml:space="preserve"> del </w:t>
      </w:r>
      <w:r w:rsidRPr="00DE6FC4" w:rsidR="00053505">
        <w:rPr>
          <w:rFonts w:cs="Times New Roman"/>
          <w:szCs w:val="24"/>
        </w:rPr>
        <w:t xml:space="preserve">10/11/2022 </w:t>
      </w:r>
      <w:r w:rsidRPr="00DE6FC4">
        <w:rPr>
          <w:rFonts w:cs="Times New Roman"/>
          <w:szCs w:val="24"/>
        </w:rPr>
        <w:t>ha comunica</w:t>
      </w:r>
      <w:r w:rsidRPr="00DE6FC4" w:rsidR="00504B28">
        <w:rPr>
          <w:rFonts w:cs="Times New Roman"/>
          <w:szCs w:val="24"/>
        </w:rPr>
        <w:t>to</w:t>
      </w:r>
      <w:r w:rsidRPr="00DE6FC4">
        <w:rPr>
          <w:rFonts w:cs="Times New Roman"/>
          <w:szCs w:val="24"/>
        </w:rPr>
        <w:t xml:space="preserve"> che</w:t>
      </w:r>
      <w:r w:rsidR="00DE6FC4">
        <w:rPr>
          <w:rFonts w:cs="Times New Roman"/>
          <w:szCs w:val="24"/>
        </w:rPr>
        <w:t>:</w:t>
      </w:r>
    </w:p>
    <w:p w:rsidRPr="00DE6FC4" w:rsidR="00C5241B" w:rsidP="00DE6FC4" w:rsidRDefault="00053505" w14:paraId="6599E7AD" w14:textId="5312F235">
      <w:pPr>
        <w:pStyle w:val="Paragrafoelenco"/>
        <w:numPr>
          <w:ilvl w:val="1"/>
          <w:numId w:val="38"/>
        </w:numPr>
        <w:spacing w:after="120"/>
        <w:jc w:val="both"/>
        <w:rPr>
          <w:rFonts w:cs="Times New Roman"/>
          <w:szCs w:val="24"/>
        </w:rPr>
      </w:pPr>
      <w:r w:rsidRPr="00DE6FC4">
        <w:rPr>
          <w:rFonts w:cs="Times New Roman"/>
          <w:szCs w:val="24"/>
        </w:rPr>
        <w:t xml:space="preserve"> </w:t>
      </w:r>
      <w:r w:rsidRPr="00DE6FC4" w:rsidR="00427FB8">
        <w:rPr>
          <w:rFonts w:cs="Times New Roman"/>
          <w:szCs w:val="24"/>
        </w:rPr>
        <w:t>n</w:t>
      </w:r>
      <w:r w:rsidRPr="00DE6FC4">
        <w:rPr>
          <w:rFonts w:cs="Times New Roman"/>
          <w:szCs w:val="24"/>
        </w:rPr>
        <w:t xml:space="preserve">on risulta essere stato emesso </w:t>
      </w:r>
      <w:r w:rsidRPr="00DE6FC4" w:rsidR="00427FB8">
        <w:rPr>
          <w:rFonts w:cs="Times New Roman"/>
          <w:szCs w:val="24"/>
        </w:rPr>
        <w:t>alcun provvedimento sanzionatorio né ai sensi della normativa a tutela della concorrenza, né della normativa in materia di pratiche commerciali scorrette.</w:t>
      </w:r>
    </w:p>
    <w:p w:rsidRPr="005C7602" w:rsidR="00427FB8" w:rsidP="5D076FF0" w:rsidRDefault="00427FB8" w14:paraId="501ABA0F" w14:textId="37E15DDE">
      <w:pPr>
        <w:pStyle w:val="Paragrafoelenco"/>
        <w:numPr>
          <w:ilvl w:val="1"/>
          <w:numId w:val="38"/>
        </w:numPr>
        <w:spacing w:after="120"/>
        <w:jc w:val="both"/>
        <w:rPr>
          <w:rFonts w:cs="Times New Roman"/>
        </w:rPr>
      </w:pPr>
      <w:r w:rsidRPr="5D076FF0" w:rsidR="00427FB8">
        <w:rPr>
          <w:rFonts w:cs="Times New Roman"/>
        </w:rPr>
        <w:t xml:space="preserve"> i provvedimenti emessi in materia di tutela del consumatore, come espresso dall’Autorità nel proprio parere AS 1474 -</w:t>
      </w:r>
      <w:r w:rsidRPr="5D076FF0" w:rsidR="00427FB8">
        <w:rPr>
          <w:rFonts w:cs="Times New Roman"/>
          <w:i w:val="1"/>
          <w:iCs w:val="1"/>
        </w:rPr>
        <w:t xml:space="preserve"> Linee Guida n.6 dell’Autorità Nazionale Anticorruzione contrattualistica pubblica</w:t>
      </w:r>
      <w:r w:rsidRPr="5D076FF0" w:rsidR="00427FB8">
        <w:rPr>
          <w:rFonts w:cs="Times New Roman"/>
        </w:rPr>
        <w:t>, del 13/02/</w:t>
      </w:r>
      <w:r w:rsidRPr="5D076FF0" w:rsidR="50096D20">
        <w:rPr>
          <w:rFonts w:cs="Times New Roman"/>
        </w:rPr>
        <w:t>2018,</w:t>
      </w:r>
      <w:r w:rsidRPr="5D076FF0" w:rsidR="00427FB8">
        <w:rPr>
          <w:rFonts w:cs="Times New Roman"/>
        </w:rPr>
        <w:t xml:space="preserve"> pubblicato nel Bollettino AGCM n.6/2018, non </w:t>
      </w:r>
      <w:r w:rsidRPr="5D076FF0" w:rsidR="490A5837">
        <w:rPr>
          <w:rFonts w:cs="Times New Roman"/>
        </w:rPr>
        <w:t xml:space="preserve">appaiono </w:t>
      </w:r>
      <w:r w:rsidRPr="5D076FF0" w:rsidR="490A5837">
        <w:rPr>
          <w:rFonts w:cs="Times New Roman"/>
        </w:rPr>
        <w:t>configurabili come</w:t>
      </w:r>
      <w:r w:rsidRPr="5D076FF0" w:rsidR="00C5241B">
        <w:rPr>
          <w:rFonts w:cs="Times New Roman"/>
        </w:rPr>
        <w:t xml:space="preserve"> </w:t>
      </w:r>
      <w:r w:rsidRPr="5D076FF0" w:rsidR="00427FB8">
        <w:rPr>
          <w:rFonts w:cs="Times New Roman"/>
        </w:rPr>
        <w:t xml:space="preserve">illecito professionale riferibile alla contrattualistica pubblica. </w:t>
      </w:r>
    </w:p>
    <w:p w:rsidRPr="00053505" w:rsidR="007C430A" w:rsidP="007C430A" w:rsidRDefault="007C430A" w14:paraId="21596AF5" w14:textId="77777777">
      <w:pPr>
        <w:pStyle w:val="Paragrafoelenco"/>
        <w:spacing w:after="120"/>
        <w:ind w:left="1440"/>
        <w:jc w:val="both"/>
        <w:rPr>
          <w:rFonts w:cs="Times New Roman"/>
          <w:color w:val="FF0000"/>
          <w:szCs w:val="24"/>
        </w:rPr>
      </w:pPr>
    </w:p>
    <w:p w:rsidRPr="00AE20A8" w:rsidR="00C32F09" w:rsidP="007C430A" w:rsidRDefault="0009524C" w14:paraId="3AF85AB1" w14:textId="381B1C37">
      <w:pPr>
        <w:pStyle w:val="Paragrafoelenco"/>
        <w:numPr>
          <w:ilvl w:val="0"/>
          <w:numId w:val="38"/>
        </w:numPr>
        <w:jc w:val="both"/>
        <w:rPr>
          <w:rFonts w:cs="Times New Roman"/>
          <w:color w:val="000000"/>
          <w:szCs w:val="24"/>
          <w:lang w:eastAsia="it-IT"/>
        </w:rPr>
      </w:pPr>
      <w:r w:rsidRPr="00AE20A8">
        <w:rPr>
          <w:rFonts w:cs="Times New Roman"/>
          <w:szCs w:val="24"/>
        </w:rPr>
        <w:t xml:space="preserve">Che </w:t>
      </w:r>
      <w:r w:rsidRPr="00AE20A8" w:rsidR="006D1A2E">
        <w:rPr>
          <w:rFonts w:cs="Times New Roman"/>
          <w:szCs w:val="24"/>
        </w:rPr>
        <w:t xml:space="preserve">entro le </w:t>
      </w:r>
      <w:r w:rsidRPr="00AE20A8">
        <w:rPr>
          <w:rFonts w:cs="Times New Roman"/>
          <w:szCs w:val="24"/>
        </w:rPr>
        <w:t>ore</w:t>
      </w:r>
      <w:r w:rsidRPr="00AE20A8" w:rsidR="007B75DB">
        <w:rPr>
          <w:rFonts w:cs="Times New Roman"/>
          <w:szCs w:val="24"/>
        </w:rPr>
        <w:t xml:space="preserve"> </w:t>
      </w:r>
      <w:r w:rsidRPr="00AE20A8" w:rsidR="002B53DF">
        <w:rPr>
          <w:rFonts w:cs="Times New Roman"/>
          <w:szCs w:val="24"/>
        </w:rPr>
        <w:t>12.00</w:t>
      </w:r>
      <w:r w:rsidRPr="00AE20A8" w:rsidR="00EA2CCC">
        <w:rPr>
          <w:rFonts w:cs="Times New Roman"/>
          <w:szCs w:val="24"/>
        </w:rPr>
        <w:t xml:space="preserve"> del </w:t>
      </w:r>
      <w:r w:rsidRPr="00AE20A8" w:rsidR="002B53DF">
        <w:rPr>
          <w:rFonts w:cs="Times New Roman"/>
          <w:szCs w:val="24"/>
        </w:rPr>
        <w:t xml:space="preserve">22/11/2022 </w:t>
      </w:r>
      <w:r w:rsidRPr="00AE20A8" w:rsidR="006D1A2E">
        <w:rPr>
          <w:rFonts w:cs="Times New Roman"/>
          <w:szCs w:val="24"/>
        </w:rPr>
        <w:t>s</w:t>
      </w:r>
      <w:r w:rsidRPr="00AE20A8">
        <w:rPr>
          <w:rFonts w:cs="Times New Roman"/>
          <w:szCs w:val="24"/>
        </w:rPr>
        <w:t>ono pervenut</w:t>
      </w:r>
      <w:r w:rsidRPr="00AE20A8" w:rsidR="00A823A7">
        <w:rPr>
          <w:rFonts w:cs="Times New Roman"/>
          <w:szCs w:val="24"/>
        </w:rPr>
        <w:t>e</w:t>
      </w:r>
      <w:r w:rsidRPr="00AE20A8">
        <w:rPr>
          <w:rFonts w:cs="Times New Roman"/>
          <w:szCs w:val="24"/>
        </w:rPr>
        <w:t xml:space="preserve"> dagli o</w:t>
      </w:r>
      <w:r w:rsidRPr="00AE20A8" w:rsidR="006D1A2E">
        <w:rPr>
          <w:rFonts w:cs="Times New Roman"/>
          <w:szCs w:val="24"/>
        </w:rPr>
        <w:t>p</w:t>
      </w:r>
      <w:r w:rsidRPr="00AE20A8">
        <w:rPr>
          <w:rFonts w:cs="Times New Roman"/>
          <w:szCs w:val="24"/>
        </w:rPr>
        <w:t xml:space="preserve">eratori economici </w:t>
      </w:r>
      <w:r w:rsidRPr="00AE20A8" w:rsidR="00C32F09">
        <w:rPr>
          <w:rFonts w:cs="Times New Roman"/>
          <w:color w:val="000000"/>
          <w:szCs w:val="24"/>
          <w:lang w:eastAsia="it-IT"/>
        </w:rPr>
        <w:t xml:space="preserve">via PEC le seguenti giustificazioni: </w:t>
      </w:r>
    </w:p>
    <w:p w:rsidRPr="005C0F58" w:rsidR="008350A2" w:rsidP="00807207" w:rsidRDefault="008350A2" w14:paraId="38FB921C" w14:textId="2E2AD3F1">
      <w:pPr>
        <w:spacing w:after="0"/>
        <w:ind w:left="708"/>
        <w:rPr>
          <w:rFonts w:eastAsia="Calibri" w:cs="Times New Roman"/>
          <w:szCs w:val="24"/>
          <w:lang w:eastAsia="ar-SA"/>
        </w:rPr>
      </w:pPr>
      <w:r w:rsidRPr="005C0F58">
        <w:rPr>
          <w:rFonts w:eastAsia="Calibri" w:cs="Times New Roman"/>
          <w:szCs w:val="24"/>
          <w:lang w:eastAsia="ar-SA"/>
        </w:rPr>
        <w:t xml:space="preserve">Lotto 49: Ladisa prot. nr.  </w:t>
      </w:r>
      <w:r w:rsidRPr="005C0F58" w:rsidR="005129E7">
        <w:rPr>
          <w:rFonts w:eastAsia="Calibri" w:cs="Times New Roman"/>
          <w:szCs w:val="24"/>
          <w:lang w:eastAsia="ar-SA"/>
        </w:rPr>
        <w:t>65006</w:t>
      </w:r>
      <w:r w:rsidRPr="005C0F58" w:rsidR="006F20BB">
        <w:rPr>
          <w:rFonts w:eastAsia="Calibri" w:cs="Times New Roman"/>
          <w:szCs w:val="24"/>
          <w:lang w:eastAsia="ar-SA"/>
        </w:rPr>
        <w:t xml:space="preserve"> del 22/11/2022</w:t>
      </w:r>
    </w:p>
    <w:p w:rsidRPr="005C0F58" w:rsidR="008350A2" w:rsidP="00807207" w:rsidRDefault="008350A2" w14:paraId="26211BC8" w14:textId="04DE4239">
      <w:pPr>
        <w:spacing w:after="0"/>
        <w:ind w:left="708"/>
        <w:rPr>
          <w:rFonts w:eastAsia="Calibri" w:cs="Times New Roman"/>
          <w:szCs w:val="24"/>
          <w:lang w:eastAsia="ar-SA"/>
        </w:rPr>
      </w:pPr>
      <w:r w:rsidRPr="005C0F58">
        <w:rPr>
          <w:rFonts w:eastAsia="Calibri" w:cs="Times New Roman"/>
          <w:szCs w:val="24"/>
          <w:lang w:eastAsia="ar-SA"/>
        </w:rPr>
        <w:t xml:space="preserve">Lotto 50: Ladisa prot. nr.  </w:t>
      </w:r>
      <w:r w:rsidRPr="005C0F58" w:rsidR="005129E7">
        <w:rPr>
          <w:rFonts w:eastAsia="Calibri" w:cs="Times New Roman"/>
          <w:szCs w:val="24"/>
          <w:lang w:eastAsia="ar-SA"/>
        </w:rPr>
        <w:t>65006</w:t>
      </w:r>
      <w:r w:rsidRPr="005C0F58" w:rsidR="006F20BB">
        <w:t xml:space="preserve"> </w:t>
      </w:r>
      <w:r w:rsidRPr="005C0F58" w:rsidR="006F20BB">
        <w:rPr>
          <w:rFonts w:eastAsia="Calibri" w:cs="Times New Roman"/>
          <w:szCs w:val="24"/>
          <w:lang w:eastAsia="ar-SA"/>
        </w:rPr>
        <w:t>del 22/11/2022</w:t>
      </w:r>
    </w:p>
    <w:p w:rsidRPr="005C0F58" w:rsidR="008350A2" w:rsidP="00807207" w:rsidRDefault="008350A2" w14:paraId="0EAD6F47" w14:textId="77777777">
      <w:pPr>
        <w:spacing w:after="0"/>
        <w:ind w:left="708"/>
        <w:rPr>
          <w:rFonts w:eastAsia="Calibri" w:cs="Times New Roman"/>
          <w:szCs w:val="24"/>
          <w:lang w:eastAsia="ar-SA"/>
        </w:rPr>
      </w:pPr>
      <w:r w:rsidRPr="005C0F58">
        <w:rPr>
          <w:rFonts w:eastAsia="Calibri" w:cs="Times New Roman"/>
          <w:szCs w:val="24"/>
          <w:lang w:eastAsia="ar-SA"/>
        </w:rPr>
        <w:t xml:space="preserve">Lotto 51: </w:t>
      </w:r>
    </w:p>
    <w:p w:rsidRPr="005C0F58" w:rsidR="008350A2" w:rsidP="5D076FF0" w:rsidRDefault="008350A2" w14:paraId="22C219D8" w14:textId="46888DA6">
      <w:pPr>
        <w:spacing w:after="0"/>
        <w:ind w:left="708" w:firstLine="708"/>
        <w:rPr>
          <w:rFonts w:eastAsia="Calibri" w:cs="Times New Roman"/>
          <w:lang w:eastAsia="ar-SA"/>
        </w:rPr>
      </w:pPr>
      <w:r w:rsidRPr="5D076FF0" w:rsidR="1490B694">
        <w:rPr>
          <w:rFonts w:eastAsia="Calibri" w:cs="Times New Roman"/>
          <w:lang w:eastAsia="ar-SA"/>
        </w:rPr>
        <w:t xml:space="preserve">a. </w:t>
      </w:r>
      <w:r w:rsidRPr="5D076FF0" w:rsidR="008350A2">
        <w:rPr>
          <w:rFonts w:eastAsia="Calibri" w:cs="Times New Roman"/>
          <w:lang w:eastAsia="ar-SA"/>
        </w:rPr>
        <w:t>.Dussmann</w:t>
      </w:r>
      <w:r w:rsidRPr="5D076FF0" w:rsidR="008350A2">
        <w:rPr>
          <w:rFonts w:eastAsia="Calibri" w:cs="Times New Roman"/>
          <w:lang w:eastAsia="ar-SA"/>
        </w:rPr>
        <w:t xml:space="preserve">  prot. nr.</w:t>
      </w:r>
      <w:r w:rsidRPr="5D076FF0" w:rsidR="00786091">
        <w:rPr>
          <w:rFonts w:eastAsia="Calibri" w:cs="Times New Roman"/>
          <w:lang w:eastAsia="ar-SA"/>
        </w:rPr>
        <w:t xml:space="preserve"> </w:t>
      </w:r>
      <w:r w:rsidRPr="5D076FF0" w:rsidR="005129E7">
        <w:rPr>
          <w:rFonts w:eastAsia="Calibri" w:cs="Times New Roman"/>
          <w:lang w:eastAsia="ar-SA"/>
        </w:rPr>
        <w:t>63806</w:t>
      </w:r>
      <w:r w:rsidRPr="5D076FF0" w:rsidR="002C185D">
        <w:rPr>
          <w:rFonts w:eastAsia="Calibri" w:cs="Times New Roman"/>
          <w:lang w:eastAsia="ar-SA"/>
        </w:rPr>
        <w:t xml:space="preserve"> del 17/11/2022 </w:t>
      </w:r>
    </w:p>
    <w:p w:rsidRPr="005C0F58" w:rsidR="008350A2" w:rsidP="00807207" w:rsidRDefault="008350A2" w14:paraId="34722146" w14:textId="69E6C386">
      <w:pPr>
        <w:spacing w:after="0"/>
        <w:ind w:left="708" w:firstLine="708"/>
        <w:rPr>
          <w:rFonts w:eastAsia="Calibri" w:cs="Times New Roman"/>
          <w:szCs w:val="24"/>
          <w:lang w:eastAsia="ar-SA"/>
        </w:rPr>
      </w:pPr>
      <w:r w:rsidRPr="005C0F58">
        <w:rPr>
          <w:rFonts w:eastAsia="Calibri" w:cs="Times New Roman"/>
          <w:szCs w:val="24"/>
          <w:lang w:eastAsia="ar-SA"/>
        </w:rPr>
        <w:t xml:space="preserve">b.  </w:t>
      </w:r>
      <w:proofErr w:type="gramStart"/>
      <w:r w:rsidRPr="005C0F58" w:rsidR="005129E7">
        <w:rPr>
          <w:rFonts w:eastAsia="Calibri" w:cs="Times New Roman"/>
          <w:szCs w:val="24"/>
          <w:lang w:eastAsia="ar-SA"/>
        </w:rPr>
        <w:t>L</w:t>
      </w:r>
      <w:r w:rsidRPr="005C0F58">
        <w:rPr>
          <w:rFonts w:eastAsia="Calibri" w:cs="Times New Roman"/>
          <w:szCs w:val="24"/>
          <w:lang w:eastAsia="ar-SA"/>
        </w:rPr>
        <w:t>adisa  prot</w:t>
      </w:r>
      <w:proofErr w:type="gramEnd"/>
      <w:r w:rsidRPr="005C0F58">
        <w:rPr>
          <w:rFonts w:eastAsia="Calibri" w:cs="Times New Roman"/>
          <w:szCs w:val="24"/>
          <w:lang w:eastAsia="ar-SA"/>
        </w:rPr>
        <w:t xml:space="preserve">. nr. </w:t>
      </w:r>
      <w:r w:rsidRPr="005C0F58" w:rsidR="005129E7">
        <w:rPr>
          <w:rFonts w:eastAsia="Calibri" w:cs="Times New Roman"/>
          <w:szCs w:val="24"/>
          <w:lang w:eastAsia="ar-SA"/>
        </w:rPr>
        <w:t>65006</w:t>
      </w:r>
      <w:r w:rsidRPr="005C0F58" w:rsidR="006F20BB">
        <w:t xml:space="preserve"> </w:t>
      </w:r>
      <w:r w:rsidRPr="005C0F58" w:rsidR="006F20BB">
        <w:rPr>
          <w:rFonts w:eastAsia="Calibri" w:cs="Times New Roman"/>
          <w:szCs w:val="24"/>
          <w:lang w:eastAsia="ar-SA"/>
        </w:rPr>
        <w:t>del 22/11/2022</w:t>
      </w:r>
    </w:p>
    <w:p w:rsidRPr="005C0F58" w:rsidR="008350A2" w:rsidP="00807207" w:rsidRDefault="008350A2" w14:paraId="19734390" w14:textId="1FC35563">
      <w:pPr>
        <w:spacing w:after="0"/>
        <w:ind w:left="708"/>
        <w:rPr>
          <w:rFonts w:eastAsia="Calibri" w:cs="Times New Roman"/>
          <w:szCs w:val="24"/>
          <w:lang w:eastAsia="ar-SA"/>
        </w:rPr>
      </w:pPr>
      <w:r w:rsidRPr="005C0F58">
        <w:rPr>
          <w:rFonts w:eastAsia="Calibri" w:cs="Times New Roman"/>
          <w:szCs w:val="24"/>
          <w:lang w:eastAsia="ar-SA"/>
        </w:rPr>
        <w:t xml:space="preserve">Lotto 52: Dussmann prot. nr. </w:t>
      </w:r>
      <w:r w:rsidRPr="005C0F58" w:rsidR="005129E7">
        <w:rPr>
          <w:rFonts w:eastAsia="Calibri" w:cs="Times New Roman"/>
          <w:szCs w:val="24"/>
          <w:lang w:eastAsia="ar-SA"/>
        </w:rPr>
        <w:t>63806</w:t>
      </w:r>
      <w:r w:rsidR="00F74837">
        <w:rPr>
          <w:rFonts w:eastAsia="Calibri" w:cs="Times New Roman"/>
          <w:szCs w:val="24"/>
          <w:lang w:eastAsia="ar-SA"/>
        </w:rPr>
        <w:t xml:space="preserve"> del 17/11/2022</w:t>
      </w:r>
    </w:p>
    <w:p w:rsidRPr="005C0F58" w:rsidR="008350A2" w:rsidP="00807207" w:rsidRDefault="008350A2" w14:paraId="75F3A993" w14:textId="19AC2355">
      <w:pPr>
        <w:spacing w:after="0"/>
        <w:ind w:left="708"/>
        <w:rPr>
          <w:rFonts w:eastAsia="Calibri" w:cs="Times New Roman"/>
          <w:szCs w:val="24"/>
          <w:lang w:eastAsia="ar-SA"/>
        </w:rPr>
      </w:pPr>
      <w:r w:rsidRPr="005C0F58">
        <w:rPr>
          <w:rFonts w:eastAsia="Calibri" w:cs="Times New Roman"/>
          <w:szCs w:val="24"/>
          <w:lang w:eastAsia="ar-SA"/>
        </w:rPr>
        <w:t xml:space="preserve">Lotto 53: Ladisa prot. nr.  </w:t>
      </w:r>
      <w:r w:rsidRPr="005C0F58" w:rsidR="005129E7">
        <w:rPr>
          <w:rFonts w:eastAsia="Calibri" w:cs="Times New Roman"/>
          <w:szCs w:val="24"/>
          <w:lang w:eastAsia="ar-SA"/>
        </w:rPr>
        <w:t>65006</w:t>
      </w:r>
      <w:r w:rsidRPr="005C0F58" w:rsidR="006F20BB">
        <w:t xml:space="preserve"> </w:t>
      </w:r>
      <w:r w:rsidRPr="005C0F58" w:rsidR="006F20BB">
        <w:rPr>
          <w:rFonts w:eastAsia="Calibri" w:cs="Times New Roman"/>
          <w:szCs w:val="24"/>
          <w:lang w:eastAsia="ar-SA"/>
        </w:rPr>
        <w:t>del 22/11/2022</w:t>
      </w:r>
    </w:p>
    <w:p w:rsidRPr="005C0F58" w:rsidR="008350A2" w:rsidP="00807207" w:rsidRDefault="008350A2" w14:paraId="1FBD6A6F" w14:textId="77777777">
      <w:pPr>
        <w:spacing w:after="0"/>
        <w:ind w:left="708"/>
        <w:rPr>
          <w:rFonts w:eastAsia="Calibri" w:cs="Times New Roman"/>
          <w:szCs w:val="24"/>
          <w:lang w:eastAsia="ar-SA"/>
        </w:rPr>
      </w:pPr>
      <w:r w:rsidRPr="005C0F58">
        <w:rPr>
          <w:rFonts w:eastAsia="Calibri" w:cs="Times New Roman"/>
          <w:szCs w:val="24"/>
          <w:lang w:eastAsia="ar-SA"/>
        </w:rPr>
        <w:lastRenderedPageBreak/>
        <w:t>Lotto 54:</w:t>
      </w:r>
    </w:p>
    <w:p w:rsidRPr="005C0F58" w:rsidR="008350A2" w:rsidP="5D076FF0" w:rsidRDefault="008350A2" w14:paraId="40A8EBE2" w14:textId="703962FC">
      <w:pPr>
        <w:spacing w:after="0"/>
        <w:ind w:left="1416"/>
        <w:rPr>
          <w:rFonts w:eastAsia="Calibri" w:cs="Times New Roman"/>
          <w:lang w:eastAsia="ar-SA"/>
        </w:rPr>
      </w:pPr>
      <w:r w:rsidRPr="5D076FF0" w:rsidR="008350A2">
        <w:rPr>
          <w:rFonts w:eastAsia="Calibri" w:cs="Times New Roman"/>
          <w:lang w:eastAsia="ar-SA"/>
        </w:rPr>
        <w:t>a</w:t>
      </w:r>
      <w:r w:rsidRPr="5D076FF0" w:rsidR="0CD5B20D">
        <w:rPr>
          <w:rFonts w:eastAsia="Calibri" w:cs="Times New Roman"/>
          <w:lang w:eastAsia="ar-SA"/>
        </w:rPr>
        <w:t>.</w:t>
      </w:r>
      <w:r w:rsidRPr="5D076FF0" w:rsidR="008350A2">
        <w:rPr>
          <w:rFonts w:eastAsia="Calibri" w:cs="Times New Roman"/>
          <w:lang w:eastAsia="ar-SA"/>
        </w:rPr>
        <w:t xml:space="preserve"> Ladisa prot. nr. </w:t>
      </w:r>
      <w:r w:rsidRPr="5D076FF0" w:rsidR="005129E7">
        <w:rPr>
          <w:rFonts w:eastAsia="Calibri" w:cs="Times New Roman"/>
          <w:lang w:eastAsia="ar-SA"/>
        </w:rPr>
        <w:t>65006</w:t>
      </w:r>
      <w:r w:rsidR="006F20BB">
        <w:rPr/>
        <w:t xml:space="preserve"> </w:t>
      </w:r>
      <w:r w:rsidRPr="5D076FF0" w:rsidR="006F20BB">
        <w:rPr>
          <w:rFonts w:eastAsia="Calibri" w:cs="Times New Roman"/>
          <w:lang w:eastAsia="ar-SA"/>
        </w:rPr>
        <w:t>del 22/11/2022</w:t>
      </w:r>
    </w:p>
    <w:p w:rsidRPr="005C0F58" w:rsidR="008350A2" w:rsidP="00807207" w:rsidRDefault="008350A2" w14:paraId="62049FFC" w14:textId="076A9DAA">
      <w:pPr>
        <w:spacing w:after="0"/>
        <w:ind w:left="1416"/>
        <w:rPr>
          <w:rFonts w:eastAsia="Calibri" w:cs="Times New Roman"/>
          <w:szCs w:val="24"/>
          <w:lang w:eastAsia="ar-SA"/>
        </w:rPr>
      </w:pPr>
      <w:r w:rsidRPr="005C0F58">
        <w:rPr>
          <w:rFonts w:eastAsia="Calibri" w:cs="Times New Roman"/>
          <w:szCs w:val="24"/>
          <w:lang w:eastAsia="ar-SA"/>
        </w:rPr>
        <w:t xml:space="preserve">b. Dussmann prot. nr.  </w:t>
      </w:r>
      <w:r w:rsidRPr="005C0F58" w:rsidR="005129E7">
        <w:rPr>
          <w:rFonts w:eastAsia="Calibri" w:cs="Times New Roman"/>
          <w:szCs w:val="24"/>
          <w:lang w:eastAsia="ar-SA"/>
        </w:rPr>
        <w:t>63806</w:t>
      </w:r>
      <w:r w:rsidR="002C185D">
        <w:rPr>
          <w:rFonts w:eastAsia="Calibri" w:cs="Times New Roman"/>
          <w:szCs w:val="24"/>
          <w:lang w:eastAsia="ar-SA"/>
        </w:rPr>
        <w:t xml:space="preserve"> del 17/11/2022 </w:t>
      </w:r>
    </w:p>
    <w:p w:rsidRPr="00053505" w:rsidR="008350A2" w:rsidP="00807207" w:rsidRDefault="008350A2" w14:paraId="045CB344" w14:textId="77777777">
      <w:pPr>
        <w:spacing w:after="0"/>
        <w:ind w:left="708"/>
        <w:rPr>
          <w:rFonts w:eastAsia="Calibri" w:cs="Times New Roman"/>
          <w:b/>
          <w:bCs/>
          <w:szCs w:val="24"/>
          <w:lang w:eastAsia="ar-SA"/>
        </w:rPr>
      </w:pPr>
    </w:p>
    <w:p w:rsidRPr="00053505" w:rsidR="00204436" w:rsidP="00784BCA" w:rsidRDefault="00204436" w14:paraId="5E935227" w14:textId="0F9C72F4">
      <w:pPr>
        <w:autoSpaceDE w:val="0"/>
        <w:autoSpaceDN w:val="0"/>
        <w:adjustRightInd w:val="0"/>
        <w:jc w:val="both"/>
        <w:rPr>
          <w:rFonts w:cs="Times New Roman"/>
          <w:szCs w:val="24"/>
          <w:lang w:eastAsia="it-IT"/>
        </w:rPr>
      </w:pPr>
      <w:r w:rsidRPr="00053505">
        <w:rPr>
          <w:rFonts w:cs="Times New Roman"/>
          <w:szCs w:val="24"/>
          <w:lang w:eastAsia="it-IT"/>
        </w:rPr>
        <w:t>Prima di procedere alla valutazione della documentazione prodotta da</w:t>
      </w:r>
      <w:r w:rsidRPr="00053505" w:rsidR="00982F68">
        <w:rPr>
          <w:rFonts w:cs="Times New Roman"/>
          <w:szCs w:val="24"/>
          <w:lang w:eastAsia="it-IT"/>
        </w:rPr>
        <w:t>i concorrenti</w:t>
      </w:r>
      <w:r w:rsidRPr="00053505">
        <w:rPr>
          <w:rFonts w:cs="Times New Roman"/>
          <w:szCs w:val="24"/>
          <w:lang w:eastAsia="it-IT"/>
        </w:rPr>
        <w:t>, il Responsabile del Procedimento supportato dalla Commissione giudicatrice, sulla base della giurisprudenza consolidatasi in materia di verifica delle giustificazioni sull’offerta anomala, ricorda che:</w:t>
      </w:r>
    </w:p>
    <w:p w:rsidRPr="00053505" w:rsidR="00204436" w:rsidP="00784BCA" w:rsidRDefault="00204436" w14:paraId="54C38DC4" w14:textId="77777777">
      <w:pPr>
        <w:numPr>
          <w:ilvl w:val="0"/>
          <w:numId w:val="26"/>
        </w:numPr>
        <w:autoSpaceDE w:val="0"/>
        <w:autoSpaceDN w:val="0"/>
        <w:adjustRightInd w:val="0"/>
        <w:spacing w:after="0"/>
        <w:jc w:val="both"/>
        <w:rPr>
          <w:rFonts w:cs="Times New Roman"/>
          <w:szCs w:val="24"/>
          <w:lang w:eastAsia="it-IT"/>
        </w:rPr>
      </w:pPr>
      <w:r w:rsidRPr="00053505">
        <w:rPr>
          <w:rFonts w:cs="Times New Roman"/>
          <w:szCs w:val="24"/>
          <w:lang w:eastAsia="it-IT"/>
        </w:rPr>
        <w:t>la giustificazione dell’offerta deve essere estesa all’intero importo dell’appalto e deve essere rapportata al momento in cui l’offerta è stata formulata ossia alla data della sua presentazione;</w:t>
      </w:r>
    </w:p>
    <w:p w:rsidRPr="00053505" w:rsidR="00204436" w:rsidP="00784BCA" w:rsidRDefault="00204436" w14:paraId="6D226BBF" w14:textId="77777777">
      <w:pPr>
        <w:pStyle w:val="Paragrafoelenco"/>
        <w:numPr>
          <w:ilvl w:val="0"/>
          <w:numId w:val="25"/>
        </w:numPr>
        <w:autoSpaceDE w:val="0"/>
        <w:autoSpaceDN w:val="0"/>
        <w:adjustRightInd w:val="0"/>
        <w:spacing w:after="0"/>
        <w:jc w:val="both"/>
        <w:rPr>
          <w:rFonts w:cs="Times New Roman"/>
          <w:szCs w:val="24"/>
        </w:rPr>
      </w:pPr>
      <w:r w:rsidRPr="00053505">
        <w:rPr>
          <w:rFonts w:cs="Times New Roman"/>
          <w:szCs w:val="24"/>
        </w:rPr>
        <w:t>l’anomalia può anche riguardare il margine di utile qualora i costi esposti e l’incidenza delle spese generali non consentano un minimo apprezzabile margine di utile di impresa. Peraltro, pur escludendosi che una impresa possa produrre una offerta economica sguarnita di qualsiasi previsione di utile, non sussiste una quota di utile rigida al di sotto della quale la proposta dell’appaltatore debba considerarsi incongrua per definizione – (vedasi anche le sentenze del Consiglio di Stato n. 5290 del15/12/2016 e n. 5152 del 6/12/2016)</w:t>
      </w:r>
    </w:p>
    <w:p w:rsidRPr="00053505" w:rsidR="00204436" w:rsidP="00784BCA" w:rsidRDefault="00204436" w14:paraId="5C8C6C88" w14:textId="7FF2A6D8">
      <w:pPr>
        <w:pStyle w:val="Paragrafoelenco"/>
        <w:numPr>
          <w:ilvl w:val="0"/>
          <w:numId w:val="25"/>
        </w:numPr>
        <w:autoSpaceDE w:val="0"/>
        <w:autoSpaceDN w:val="0"/>
        <w:adjustRightInd w:val="0"/>
        <w:spacing w:after="0"/>
        <w:jc w:val="both"/>
        <w:rPr>
          <w:rFonts w:cs="Times New Roman"/>
          <w:szCs w:val="24"/>
        </w:rPr>
      </w:pPr>
      <w:r w:rsidRPr="00053505">
        <w:rPr>
          <w:rFonts w:cs="Times New Roman"/>
          <w:szCs w:val="24"/>
        </w:rPr>
        <w:t>il D.lgs. n. 50/2016 precisa che le spiegazioni sul prezzo possono riferirsi tra le altre cose, all’economia del processo di fabbricazione dei prodotti, dei servizi prestati o del metodo di costruzione, alle soluzioni tecniche prescelte o le condizioni eccezionalmente favorevoli di cui dispone l’offerente per fornire i prodotti o per eseguire i lavori e sull’originalità dei lavori;</w:t>
      </w:r>
    </w:p>
    <w:p w:rsidRPr="00053505" w:rsidR="00204436" w:rsidP="00784BCA" w:rsidRDefault="00204436" w14:paraId="122C77D9" w14:textId="1AF7B31E">
      <w:pPr>
        <w:pStyle w:val="Paragrafoelenco"/>
        <w:numPr>
          <w:ilvl w:val="0"/>
          <w:numId w:val="25"/>
        </w:numPr>
        <w:autoSpaceDE w:val="0"/>
        <w:autoSpaceDN w:val="0"/>
        <w:adjustRightInd w:val="0"/>
        <w:spacing w:after="0"/>
        <w:jc w:val="both"/>
        <w:rPr>
          <w:rFonts w:cs="Times New Roman"/>
          <w:szCs w:val="24"/>
        </w:rPr>
      </w:pPr>
      <w:r w:rsidRPr="00053505">
        <w:rPr>
          <w:rFonts w:cs="Times New Roman"/>
          <w:szCs w:val="24"/>
        </w:rPr>
        <w:t>non sono ammesse giustificazioni in relazione a trattamenti salariali minimi inderogabili stabiliti dalla legge o da fonti autorizzate dalla legge;</w:t>
      </w:r>
    </w:p>
    <w:p w:rsidRPr="00053505" w:rsidR="00204436" w:rsidP="00784BCA" w:rsidRDefault="00204436" w14:paraId="4EFE7C86" w14:textId="77777777">
      <w:pPr>
        <w:pStyle w:val="Paragrafoelenco"/>
        <w:numPr>
          <w:ilvl w:val="0"/>
          <w:numId w:val="25"/>
        </w:numPr>
        <w:autoSpaceDE w:val="0"/>
        <w:autoSpaceDN w:val="0"/>
        <w:adjustRightInd w:val="0"/>
        <w:spacing w:after="0"/>
        <w:jc w:val="both"/>
        <w:rPr>
          <w:rFonts w:cs="Times New Roman"/>
          <w:szCs w:val="24"/>
        </w:rPr>
      </w:pPr>
      <w:r w:rsidRPr="00053505">
        <w:rPr>
          <w:rFonts w:cs="Times New Roman"/>
          <w:szCs w:val="24"/>
        </w:rPr>
        <w:t>non sono altresì ammesse giustificazioni in relazione agli oneri di sicurezza;</w:t>
      </w:r>
    </w:p>
    <w:p w:rsidRPr="00053505" w:rsidR="00204436" w:rsidP="00784BCA" w:rsidRDefault="00204436" w14:paraId="13FBFF78" w14:textId="77777777">
      <w:pPr>
        <w:pStyle w:val="Paragrafoelenco"/>
        <w:numPr>
          <w:ilvl w:val="0"/>
          <w:numId w:val="25"/>
        </w:numPr>
        <w:autoSpaceDE w:val="0"/>
        <w:autoSpaceDN w:val="0"/>
        <w:adjustRightInd w:val="0"/>
        <w:spacing w:after="0"/>
        <w:jc w:val="both"/>
        <w:rPr>
          <w:rFonts w:cs="Times New Roman"/>
          <w:szCs w:val="24"/>
        </w:rPr>
      </w:pPr>
      <w:r w:rsidRPr="00053505">
        <w:rPr>
          <w:rFonts w:cs="Times New Roman"/>
          <w:szCs w:val="24"/>
        </w:rPr>
        <w:t>la verifica di congruità deve comunque considerare analiticamente tutti gli elementi giustificativi forniti dal concorrente, né può essere limitata alle voci di prezzo più significative che concorrono a formare l’offerta: non devono, infatti, essere giustificati i singoli prezzi, ma si deve tener conto della loro incidenza sull’offerta complessiva;</w:t>
      </w:r>
    </w:p>
    <w:p w:rsidRPr="00053505" w:rsidR="00204436" w:rsidP="00784BCA" w:rsidRDefault="00204436" w14:paraId="45844974" w14:textId="77777777">
      <w:pPr>
        <w:pStyle w:val="Paragrafoelenco"/>
        <w:numPr>
          <w:ilvl w:val="0"/>
          <w:numId w:val="25"/>
        </w:numPr>
        <w:autoSpaceDE w:val="0"/>
        <w:autoSpaceDN w:val="0"/>
        <w:adjustRightInd w:val="0"/>
        <w:spacing w:after="0"/>
        <w:jc w:val="both"/>
        <w:rPr>
          <w:rFonts w:cs="Times New Roman"/>
          <w:szCs w:val="24"/>
        </w:rPr>
      </w:pPr>
      <w:r w:rsidRPr="00053505">
        <w:rPr>
          <w:rFonts w:cs="Times New Roman"/>
          <w:szCs w:val="24"/>
        </w:rPr>
        <w:t>il giudizio sul carattere anomalo o meno delle offerte non deve mirare a ricercare inesattezze in ogni singolo elemento, bensì a valutare se l’offerta nel suo complesso  sia seria ed attendibile e trovi rispondenza nella realtà del mercato ed in quella aziendale; può pertanto ritenersi anomala un’offerta solo quando il giudizio negativo sul piano dell’attendibilità riguardanti voci che, per la loro rilevanza ed incidenza  complessiva, rendano l’intera operazione economicamente non plausibile e, pertanto, non suscettibile di accettazione da parte della stazione appaltante;</w:t>
      </w:r>
    </w:p>
    <w:p w:rsidRPr="00053505" w:rsidR="00204436" w:rsidP="00784BCA" w:rsidRDefault="00204436" w14:paraId="7F02BD14" w14:textId="77777777">
      <w:pPr>
        <w:pStyle w:val="Paragrafoelenco"/>
        <w:numPr>
          <w:ilvl w:val="0"/>
          <w:numId w:val="25"/>
        </w:numPr>
        <w:autoSpaceDE w:val="0"/>
        <w:autoSpaceDN w:val="0"/>
        <w:adjustRightInd w:val="0"/>
        <w:spacing w:after="0"/>
        <w:jc w:val="both"/>
        <w:rPr>
          <w:rFonts w:cs="Times New Roman"/>
          <w:szCs w:val="24"/>
        </w:rPr>
      </w:pPr>
      <w:r w:rsidRPr="00053505">
        <w:rPr>
          <w:rFonts w:cs="Times New Roman"/>
          <w:szCs w:val="24"/>
        </w:rPr>
        <w:t xml:space="preserve"> le valutazioni dell’Amministrazione in ordine agli elementi e alla congruità della offerta sono espressione di un apprezzamento di natura tecnico-discrezionale, e possono essere sindacate solo in caso di macroscopica irragionevolezza o di decisivo errore di fatto (Consiglio di Stato, sez. V, 30 marzo 2017, n. 1465; in tal senso, anche parere n.84 del 10 aprile 2014, delibera n. 438 del 27 aprile 2017 e delibera n. 488 del 3 maggio 2017);</w:t>
      </w:r>
    </w:p>
    <w:p w:rsidR="005C0F58" w:rsidP="00784BCA" w:rsidRDefault="005C0F58" w14:paraId="2AA98353" w14:textId="77777777">
      <w:pPr>
        <w:autoSpaceDE w:val="0"/>
        <w:autoSpaceDN w:val="0"/>
        <w:adjustRightInd w:val="0"/>
        <w:jc w:val="both"/>
        <w:rPr>
          <w:rFonts w:cs="Times New Roman"/>
          <w:szCs w:val="24"/>
          <w:lang w:eastAsia="it-IT"/>
        </w:rPr>
      </w:pPr>
    </w:p>
    <w:p w:rsidRPr="00053505" w:rsidR="00204436" w:rsidP="00784BCA" w:rsidRDefault="00204436" w14:paraId="136EDEC9" w14:textId="228A31E9">
      <w:pPr>
        <w:autoSpaceDE w:val="0"/>
        <w:autoSpaceDN w:val="0"/>
        <w:adjustRightInd w:val="0"/>
        <w:jc w:val="both"/>
        <w:rPr>
          <w:rFonts w:cs="Times New Roman"/>
          <w:szCs w:val="24"/>
          <w:lang w:eastAsia="it-IT"/>
        </w:rPr>
      </w:pPr>
      <w:r w:rsidRPr="00053505">
        <w:rPr>
          <w:rFonts w:cs="Times New Roman"/>
          <w:szCs w:val="24"/>
          <w:lang w:eastAsia="it-IT"/>
        </w:rPr>
        <w:lastRenderedPageBreak/>
        <w:t>Considerato</w:t>
      </w:r>
      <w:r w:rsidRPr="00053505" w:rsidR="003A5EB6">
        <w:rPr>
          <w:rFonts w:cs="Times New Roman"/>
          <w:szCs w:val="24"/>
          <w:lang w:eastAsia="it-IT"/>
        </w:rPr>
        <w:t>,</w:t>
      </w:r>
      <w:r w:rsidRPr="00053505">
        <w:rPr>
          <w:rFonts w:cs="Times New Roman"/>
          <w:szCs w:val="24"/>
          <w:lang w:eastAsia="it-IT"/>
        </w:rPr>
        <w:t xml:space="preserve"> altresì</w:t>
      </w:r>
      <w:r w:rsidRPr="00053505" w:rsidR="003A5EB6">
        <w:rPr>
          <w:rFonts w:cs="Times New Roman"/>
          <w:szCs w:val="24"/>
          <w:lang w:eastAsia="it-IT"/>
        </w:rPr>
        <w:t>,</w:t>
      </w:r>
      <w:r w:rsidRPr="00053505">
        <w:rPr>
          <w:rFonts w:cs="Times New Roman"/>
          <w:szCs w:val="24"/>
          <w:lang w:eastAsia="it-IT"/>
        </w:rPr>
        <w:t xml:space="preserve"> che le spiegazioni di cui all’art. 97 del D.lgs. n. 50/2016 possono, in particolare, riferirsi:</w:t>
      </w:r>
    </w:p>
    <w:p w:rsidRPr="00053505" w:rsidR="00204436" w:rsidP="00784BCA" w:rsidRDefault="00204436" w14:paraId="1F658DB4" w14:textId="77777777">
      <w:pPr>
        <w:autoSpaceDE w:val="0"/>
        <w:autoSpaceDN w:val="0"/>
        <w:adjustRightInd w:val="0"/>
        <w:jc w:val="both"/>
        <w:rPr>
          <w:rFonts w:cs="Times New Roman"/>
          <w:szCs w:val="24"/>
          <w:lang w:eastAsia="it-IT"/>
        </w:rPr>
      </w:pPr>
      <w:r w:rsidRPr="00053505">
        <w:rPr>
          <w:rFonts w:cs="Times New Roman"/>
          <w:szCs w:val="24"/>
          <w:lang w:eastAsia="it-IT"/>
        </w:rPr>
        <w:t xml:space="preserve">a) all’economia del processo di fabbricazione dei prodotti, dei servizi prestati o del metodo di costruzione; </w:t>
      </w:r>
    </w:p>
    <w:p w:rsidRPr="00053505" w:rsidR="00204436" w:rsidP="00784BCA" w:rsidRDefault="00204436" w14:paraId="15F9ED36" w14:textId="77777777">
      <w:pPr>
        <w:autoSpaceDE w:val="0"/>
        <w:autoSpaceDN w:val="0"/>
        <w:adjustRightInd w:val="0"/>
        <w:jc w:val="both"/>
        <w:rPr>
          <w:rFonts w:cs="Times New Roman"/>
          <w:szCs w:val="24"/>
          <w:lang w:eastAsia="it-IT"/>
        </w:rPr>
      </w:pPr>
      <w:r w:rsidRPr="00053505">
        <w:rPr>
          <w:rFonts w:cs="Times New Roman"/>
          <w:szCs w:val="24"/>
          <w:lang w:eastAsia="it-IT"/>
        </w:rPr>
        <w:t>b) alle soluzioni tecniche prescelte o alle condizioni eccezionalmente favorevoli di cui dispone l’offerente per fornire i prodotti, per prestare i servizi o per eseguire i lavori;</w:t>
      </w:r>
    </w:p>
    <w:p w:rsidRPr="00053505" w:rsidR="00204436" w:rsidP="00784BCA" w:rsidRDefault="00204436" w14:paraId="300DFAA6" w14:textId="77777777">
      <w:pPr>
        <w:autoSpaceDE w:val="0"/>
        <w:autoSpaceDN w:val="0"/>
        <w:adjustRightInd w:val="0"/>
        <w:jc w:val="both"/>
        <w:rPr>
          <w:rFonts w:cs="Times New Roman"/>
          <w:szCs w:val="24"/>
          <w:lang w:eastAsia="it-IT"/>
        </w:rPr>
      </w:pPr>
      <w:r w:rsidRPr="00053505">
        <w:rPr>
          <w:rFonts w:cs="Times New Roman"/>
          <w:szCs w:val="24"/>
          <w:lang w:eastAsia="it-IT"/>
        </w:rPr>
        <w:t>c) all’originalità dei lavori, delle forniture o dei servizi proposti dall’offerente.</w:t>
      </w:r>
    </w:p>
    <w:p w:rsidRPr="00053505" w:rsidR="00204436" w:rsidP="00784BCA" w:rsidRDefault="00204436" w14:paraId="23557777" w14:textId="77777777">
      <w:pPr>
        <w:autoSpaceDE w:val="0"/>
        <w:autoSpaceDN w:val="0"/>
        <w:adjustRightInd w:val="0"/>
        <w:jc w:val="both"/>
        <w:rPr>
          <w:rFonts w:cs="Times New Roman"/>
          <w:szCs w:val="24"/>
          <w:lang w:eastAsia="it-IT"/>
        </w:rPr>
      </w:pPr>
      <w:r w:rsidRPr="00053505">
        <w:rPr>
          <w:rFonts w:cs="Times New Roman"/>
          <w:szCs w:val="24"/>
          <w:lang w:eastAsia="it-IT"/>
        </w:rPr>
        <w:t>Considerate le prescrizioni dell’art. 97, comma 5 del D.lgs. n. 50/2016.</w:t>
      </w:r>
    </w:p>
    <w:p w:rsidRPr="00053505" w:rsidR="00204436" w:rsidP="00784BCA" w:rsidRDefault="00204436" w14:paraId="20D4DCCF" w14:textId="77777777">
      <w:pPr>
        <w:autoSpaceDE w:val="0"/>
        <w:autoSpaceDN w:val="0"/>
        <w:adjustRightInd w:val="0"/>
        <w:jc w:val="both"/>
        <w:rPr>
          <w:rFonts w:cs="Times New Roman"/>
          <w:szCs w:val="24"/>
          <w:lang w:eastAsia="it-IT"/>
        </w:rPr>
      </w:pPr>
      <w:r w:rsidRPr="00053505">
        <w:rPr>
          <w:rFonts w:cs="Times New Roman"/>
          <w:szCs w:val="24"/>
          <w:lang w:eastAsia="it-IT"/>
        </w:rPr>
        <w:t xml:space="preserve">Ricordato e tenuto presente quanto sopra, il Responsabile del Procedimento procede quindi all’analisi della documentazione presentata supportato dalla Commissione giudicatrice  </w:t>
      </w:r>
    </w:p>
    <w:p w:rsidRPr="00053505" w:rsidR="000638A7" w:rsidP="5D076FF0" w:rsidRDefault="00204436" w14:paraId="7A6AB4A4" w14:textId="69EE90B4">
      <w:pPr>
        <w:autoSpaceDE w:val="0"/>
        <w:autoSpaceDN w:val="0"/>
        <w:adjustRightInd w:val="0"/>
        <w:jc w:val="both"/>
        <w:rPr>
          <w:rFonts w:cs="Times New Roman"/>
          <w:color w:val="FF0000"/>
          <w:lang w:eastAsia="it-IT"/>
        </w:rPr>
      </w:pPr>
      <w:r w:rsidRPr="5D076FF0" w:rsidR="00204436">
        <w:rPr>
          <w:rFonts w:cs="Times New Roman"/>
          <w:lang w:eastAsia="it-IT"/>
        </w:rPr>
        <w:t>Dopo attento lavoro di valutazione conclude che</w:t>
      </w:r>
      <w:r w:rsidRPr="5D076FF0" w:rsidR="00D44DAD">
        <w:rPr>
          <w:rFonts w:cs="Times New Roman"/>
          <w:color w:val="auto"/>
          <w:lang w:eastAsia="it-IT"/>
        </w:rPr>
        <w:t xml:space="preserve">: </w:t>
      </w:r>
      <w:r w:rsidRPr="5D076FF0" w:rsidR="00204436">
        <w:rPr>
          <w:rFonts w:cs="Times New Roman"/>
          <w:i w:val="1"/>
          <w:iCs w:val="1"/>
          <w:color w:val="auto"/>
          <w:lang w:eastAsia="it-IT"/>
        </w:rPr>
        <w:t>le</w:t>
      </w:r>
      <w:r w:rsidRPr="5D076FF0" w:rsidR="00204436">
        <w:rPr>
          <w:rFonts w:cs="Times New Roman"/>
          <w:i w:val="1"/>
          <w:iCs w:val="1"/>
          <w:color w:val="FF0000"/>
          <w:lang w:eastAsia="it-IT"/>
        </w:rPr>
        <w:t xml:space="preserve"> </w:t>
      </w:r>
      <w:r w:rsidRPr="5D076FF0" w:rsidR="00204436">
        <w:rPr>
          <w:rFonts w:cs="Times New Roman"/>
          <w:i w:val="1"/>
          <w:iCs w:val="1"/>
          <w:lang w:eastAsia="it-IT"/>
        </w:rPr>
        <w:t xml:space="preserve">giustificazioni presentate dai concorrenti </w:t>
      </w:r>
      <w:r w:rsidRPr="5D076FF0" w:rsidR="00B6605C">
        <w:rPr>
          <w:rFonts w:cs="Times New Roman"/>
          <w:i w:val="1"/>
          <w:iCs w:val="1"/>
          <w:lang w:eastAsia="it-IT"/>
        </w:rPr>
        <w:t>sopracitati</w:t>
      </w:r>
      <w:r w:rsidRPr="5D076FF0" w:rsidR="00204436">
        <w:rPr>
          <w:rFonts w:cs="Times New Roman"/>
          <w:i w:val="1"/>
          <w:iCs w:val="1"/>
          <w:lang w:eastAsia="it-IT"/>
        </w:rPr>
        <w:t>, per</w:t>
      </w:r>
      <w:r w:rsidRPr="5D076FF0" w:rsidR="00CE5BCB">
        <w:rPr>
          <w:rFonts w:cs="Times New Roman"/>
          <w:i w:val="1"/>
          <w:iCs w:val="1"/>
          <w:lang w:eastAsia="it-IT"/>
        </w:rPr>
        <w:t xml:space="preserve"> i </w:t>
      </w:r>
      <w:r w:rsidRPr="5D076FF0" w:rsidR="00766E3F">
        <w:rPr>
          <w:rFonts w:cs="Times New Roman"/>
          <w:i w:val="1"/>
          <w:iCs w:val="1"/>
          <w:lang w:eastAsia="it-IT"/>
        </w:rPr>
        <w:t>singoli</w:t>
      </w:r>
      <w:r w:rsidRPr="5D076FF0" w:rsidR="00204436">
        <w:rPr>
          <w:rFonts w:cs="Times New Roman"/>
          <w:i w:val="1"/>
          <w:iCs w:val="1"/>
          <w:lang w:eastAsia="it-IT"/>
        </w:rPr>
        <w:t xml:space="preserve"> i lotti </w:t>
      </w:r>
      <w:r w:rsidRPr="5D076FF0" w:rsidR="00BA2AC5">
        <w:rPr>
          <w:rFonts w:cs="Times New Roman"/>
          <w:i w:val="1"/>
          <w:iCs w:val="1"/>
          <w:lang w:eastAsia="it-IT"/>
        </w:rPr>
        <w:t xml:space="preserve"> </w:t>
      </w:r>
      <w:r w:rsidRPr="5D076FF0" w:rsidR="00204436">
        <w:rPr>
          <w:rFonts w:cs="Times New Roman"/>
          <w:i w:val="1"/>
          <w:iCs w:val="1"/>
          <w:lang w:eastAsia="it-IT"/>
        </w:rPr>
        <w:t xml:space="preserve"> sono sufficientemente esaustive e dettagliate in termini di costi per la sicurezza e del personale, costi vivi per l’espletamento della fornitura, spese generali, utile d’impresa e condizioni favorevoli per svolgere il servizio</w:t>
      </w:r>
      <w:r w:rsidRPr="5D076FF0" w:rsidR="005B54EB">
        <w:rPr>
          <w:rFonts w:cs="Times New Roman"/>
          <w:i w:val="1"/>
          <w:iCs w:val="1"/>
          <w:lang w:eastAsia="it-IT"/>
        </w:rPr>
        <w:t xml:space="preserve">. Per quanto </w:t>
      </w:r>
      <w:r w:rsidRPr="5D076FF0" w:rsidR="05A9281D">
        <w:rPr>
          <w:rFonts w:cs="Times New Roman"/>
          <w:i w:val="1"/>
          <w:iCs w:val="1"/>
          <w:lang w:eastAsia="it-IT"/>
        </w:rPr>
        <w:t>detto è</w:t>
      </w:r>
      <w:r w:rsidRPr="5D076FF0" w:rsidR="00204436">
        <w:rPr>
          <w:rFonts w:cs="Times New Roman"/>
          <w:i w:val="1"/>
          <w:iCs w:val="1"/>
          <w:lang w:eastAsia="it-IT"/>
        </w:rPr>
        <w:t xml:space="preserve"> possibile ricavare un giudizio complessivamente positivo circa l’affidabilità e la sostenibilità economica dell’offerta</w:t>
      </w:r>
      <w:r w:rsidRPr="5D076FF0" w:rsidR="000638A7">
        <w:rPr>
          <w:rFonts w:cs="Times New Roman"/>
          <w:lang w:eastAsia="it-IT"/>
        </w:rPr>
        <w:t>.</w:t>
      </w:r>
    </w:p>
    <w:p w:rsidR="0082463D" w:rsidP="00784BCA" w:rsidRDefault="0082463D" w14:paraId="1845ACD5" w14:textId="36284FEC">
      <w:pPr>
        <w:autoSpaceDE w:val="0"/>
        <w:autoSpaceDN w:val="0"/>
        <w:adjustRightInd w:val="0"/>
        <w:jc w:val="both"/>
        <w:rPr>
          <w:rFonts w:cs="Times New Roman"/>
          <w:szCs w:val="24"/>
          <w:lang w:eastAsia="it-IT"/>
        </w:rPr>
      </w:pPr>
      <w:r w:rsidRPr="00053505">
        <w:rPr>
          <w:rFonts w:cs="Times New Roman"/>
          <w:szCs w:val="24"/>
          <w:lang w:eastAsia="it-IT"/>
        </w:rPr>
        <w:t xml:space="preserve">Alla luce di quanto sopra evidenziato, il Responsabile del Procedimento, unitamente alla Commissione giudicatrice, ritiene che le giustificazioni prodotte </w:t>
      </w:r>
      <w:r w:rsidRPr="00053505" w:rsidR="00F972F0">
        <w:rPr>
          <w:rFonts w:cs="Times New Roman"/>
          <w:szCs w:val="24"/>
          <w:lang w:eastAsia="it-IT"/>
        </w:rPr>
        <w:t xml:space="preserve">dalle </w:t>
      </w:r>
      <w:r w:rsidRPr="005C0F58" w:rsidR="00F972F0">
        <w:rPr>
          <w:rFonts w:cs="Times New Roman"/>
          <w:b/>
          <w:bCs/>
          <w:szCs w:val="24"/>
          <w:lang w:eastAsia="it-IT"/>
        </w:rPr>
        <w:t xml:space="preserve">Società Ladisa </w:t>
      </w:r>
      <w:r w:rsidRPr="005C0F58" w:rsidR="00AE20A8">
        <w:rPr>
          <w:rFonts w:cs="Times New Roman"/>
          <w:b/>
          <w:bCs/>
          <w:szCs w:val="24"/>
          <w:lang w:eastAsia="it-IT"/>
        </w:rPr>
        <w:t xml:space="preserve">s.r.l. </w:t>
      </w:r>
      <w:r w:rsidRPr="005C0F58" w:rsidR="00F972F0">
        <w:rPr>
          <w:rFonts w:cs="Times New Roman"/>
          <w:b/>
          <w:bCs/>
          <w:szCs w:val="24"/>
          <w:lang w:eastAsia="it-IT"/>
        </w:rPr>
        <w:t>e Dussmann</w:t>
      </w:r>
      <w:r w:rsidRPr="005C0F58" w:rsidR="00AE20A8">
        <w:rPr>
          <w:rFonts w:cs="Times New Roman"/>
          <w:b/>
          <w:bCs/>
          <w:szCs w:val="24"/>
          <w:lang w:eastAsia="it-IT"/>
        </w:rPr>
        <w:t xml:space="preserve"> service s.r.l.</w:t>
      </w:r>
      <w:r w:rsidRPr="005C0F58" w:rsidR="00F972F0">
        <w:rPr>
          <w:rFonts w:cs="Times New Roman"/>
          <w:szCs w:val="24"/>
          <w:lang w:eastAsia="it-IT"/>
        </w:rPr>
        <w:t xml:space="preserve"> </w:t>
      </w:r>
      <w:r w:rsidRPr="005C0F58">
        <w:rPr>
          <w:rFonts w:cs="Times New Roman"/>
          <w:szCs w:val="24"/>
          <w:lang w:eastAsia="it-IT"/>
        </w:rPr>
        <w:t>siano sufficienti a dimostrare la</w:t>
      </w:r>
      <w:r w:rsidRPr="00053505">
        <w:rPr>
          <w:rFonts w:cs="Times New Roman"/>
          <w:szCs w:val="24"/>
          <w:lang w:eastAsia="it-IT"/>
        </w:rPr>
        <w:t xml:space="preserve"> </w:t>
      </w:r>
      <w:r w:rsidRPr="00053505">
        <w:rPr>
          <w:rFonts w:cs="Times New Roman"/>
          <w:b/>
          <w:bCs/>
          <w:szCs w:val="24"/>
          <w:lang w:eastAsia="it-IT"/>
        </w:rPr>
        <w:t xml:space="preserve">non anomalia </w:t>
      </w:r>
      <w:r w:rsidRPr="00053505">
        <w:rPr>
          <w:rFonts w:cs="Times New Roman"/>
          <w:szCs w:val="24"/>
          <w:lang w:eastAsia="it-IT"/>
        </w:rPr>
        <w:t>delle offerte presentata e, pertanto, la loro congruità</w:t>
      </w:r>
      <w:r w:rsidRPr="00053505" w:rsidR="00B8221E">
        <w:rPr>
          <w:rFonts w:cs="Times New Roman"/>
          <w:szCs w:val="24"/>
          <w:lang w:eastAsia="it-IT"/>
        </w:rPr>
        <w:t>;</w:t>
      </w:r>
      <w:r w:rsidRPr="00053505">
        <w:rPr>
          <w:rFonts w:cs="Times New Roman"/>
          <w:szCs w:val="24"/>
          <w:lang w:eastAsia="it-IT"/>
        </w:rPr>
        <w:t xml:space="preserve"> non ritenendo quindi necessario acquisire ulteriori chiarimenti o precisazioni per la giustificazione della medesima.</w:t>
      </w:r>
    </w:p>
    <w:p w:rsidRPr="00053505" w:rsidR="00C5161A" w:rsidP="5D076FF0" w:rsidRDefault="0089288E" w14:paraId="01EE14D5" w14:textId="3B4457C7">
      <w:pPr>
        <w:autoSpaceDE w:val="0"/>
        <w:autoSpaceDN w:val="0"/>
        <w:adjustRightInd w:val="0"/>
        <w:jc w:val="both"/>
        <w:rPr>
          <w:rFonts w:cs="Times New Roman"/>
          <w:lang w:eastAsia="it-IT"/>
        </w:rPr>
      </w:pPr>
      <w:r w:rsidRPr="5D076FF0" w:rsidR="0089288E">
        <w:rPr>
          <w:rFonts w:cs="Times New Roman"/>
          <w:lang w:eastAsia="it-IT"/>
        </w:rPr>
        <w:t>Premesso quanto sopra, l</w:t>
      </w:r>
      <w:r w:rsidRPr="5D076FF0" w:rsidR="0082463D">
        <w:rPr>
          <w:rFonts w:cs="Times New Roman"/>
          <w:lang w:eastAsia="it-IT"/>
        </w:rPr>
        <w:t xml:space="preserve">a Commissione giudicatrice decide di riunirsi </w:t>
      </w:r>
      <w:r w:rsidRPr="5D076FF0" w:rsidR="0031297E">
        <w:rPr>
          <w:rFonts w:cs="Times New Roman"/>
          <w:lang w:eastAsia="it-IT"/>
        </w:rPr>
        <w:t>in</w:t>
      </w:r>
      <w:r w:rsidRPr="5D076FF0" w:rsidR="0031297E">
        <w:rPr>
          <w:rFonts w:cs="Times New Roman"/>
          <w:lang w:eastAsia="it-IT"/>
        </w:rPr>
        <w:t xml:space="preserve"> </w:t>
      </w:r>
      <w:r w:rsidRPr="5D076FF0" w:rsidR="0031297E">
        <w:rPr>
          <w:rFonts w:cs="Times New Roman"/>
          <w:lang w:eastAsia="it-IT"/>
        </w:rPr>
        <w:t xml:space="preserve">data </w:t>
      </w:r>
      <w:r w:rsidRPr="5D076FF0" w:rsidR="3AC70D6E">
        <w:rPr>
          <w:rFonts w:cs="Times New Roman"/>
          <w:lang w:eastAsia="it-IT"/>
        </w:rPr>
        <w:t>25/11/2022</w:t>
      </w:r>
      <w:r w:rsidRPr="5D076FF0" w:rsidR="0082463D">
        <w:rPr>
          <w:rFonts w:cs="Times New Roman"/>
          <w:lang w:eastAsia="it-IT"/>
        </w:rPr>
        <w:t xml:space="preserve">, </w:t>
      </w:r>
      <w:r w:rsidRPr="5D076FF0" w:rsidR="0082463D">
        <w:rPr>
          <w:rFonts w:cs="Times New Roman"/>
          <w:b w:val="1"/>
          <w:bCs w:val="1"/>
          <w:lang w:eastAsia="it-IT"/>
        </w:rPr>
        <w:t>in seduta</w:t>
      </w:r>
      <w:r w:rsidRPr="5D076FF0" w:rsidR="0082463D">
        <w:rPr>
          <w:rFonts w:cs="Times New Roman"/>
          <w:b w:val="1"/>
          <w:bCs w:val="1"/>
          <w:lang w:eastAsia="it-IT"/>
        </w:rPr>
        <w:t xml:space="preserve"> pubblica</w:t>
      </w:r>
      <w:r w:rsidRPr="5D076FF0" w:rsidR="0082463D">
        <w:rPr>
          <w:rFonts w:cs="Times New Roman"/>
          <w:lang w:eastAsia="it-IT"/>
        </w:rPr>
        <w:t>,</w:t>
      </w:r>
      <w:r w:rsidRPr="5D076FF0" w:rsidR="0089288E">
        <w:rPr>
          <w:rFonts w:cs="Times New Roman"/>
          <w:lang w:eastAsia="it-IT"/>
        </w:rPr>
        <w:t xml:space="preserve"> </w:t>
      </w:r>
      <w:r w:rsidRPr="5D076FF0" w:rsidR="00AD09DA">
        <w:rPr>
          <w:rFonts w:cs="Times New Roman"/>
          <w:lang w:eastAsia="it-IT"/>
        </w:rPr>
        <w:t>per la pubblicazione</w:t>
      </w:r>
      <w:r w:rsidRPr="5D076FF0" w:rsidR="0082463D">
        <w:rPr>
          <w:rFonts w:cs="Times New Roman"/>
          <w:lang w:eastAsia="it-IT"/>
        </w:rPr>
        <w:t xml:space="preserve"> dei risultati della verifica dell’offerta risultata</w:t>
      </w:r>
      <w:r w:rsidRPr="5D076FF0" w:rsidR="00083E01">
        <w:rPr>
          <w:rFonts w:cs="Times New Roman"/>
          <w:lang w:eastAsia="it-IT"/>
        </w:rPr>
        <w:t xml:space="preserve"> </w:t>
      </w:r>
      <w:r w:rsidRPr="5D076FF0" w:rsidR="0082463D">
        <w:rPr>
          <w:rFonts w:cs="Times New Roman"/>
          <w:lang w:eastAsia="it-IT"/>
        </w:rPr>
        <w:t>anormalmente</w:t>
      </w:r>
      <w:r w:rsidRPr="5D076FF0" w:rsidR="0082463D">
        <w:rPr>
          <w:rFonts w:cs="Times New Roman"/>
          <w:lang w:eastAsia="it-IT"/>
        </w:rPr>
        <w:t xml:space="preserve"> bassa e per la proposta di aggiudicazione della procedura di gara, a favore</w:t>
      </w:r>
      <w:r w:rsidRPr="5D076FF0" w:rsidR="00083E01">
        <w:rPr>
          <w:rFonts w:cs="Times New Roman"/>
          <w:lang w:eastAsia="it-IT"/>
        </w:rPr>
        <w:t xml:space="preserve"> </w:t>
      </w:r>
      <w:r w:rsidRPr="5D076FF0" w:rsidR="0082463D">
        <w:rPr>
          <w:rFonts w:cs="Times New Roman"/>
          <w:lang w:eastAsia="it-IT"/>
        </w:rPr>
        <w:t>de</w:t>
      </w:r>
      <w:r w:rsidRPr="5D076FF0" w:rsidR="00C5161A">
        <w:rPr>
          <w:rFonts w:cs="Times New Roman"/>
          <w:lang w:eastAsia="it-IT"/>
        </w:rPr>
        <w:t xml:space="preserve">i seguenti operatori </w:t>
      </w:r>
      <w:r w:rsidRPr="5D076FF0" w:rsidR="00CF2330">
        <w:rPr>
          <w:rFonts w:cs="Times New Roman"/>
          <w:lang w:eastAsia="it-IT"/>
        </w:rPr>
        <w:t>economici</w:t>
      </w:r>
      <w:r w:rsidRPr="5D076FF0" w:rsidR="00267976">
        <w:rPr>
          <w:rFonts w:cs="Times New Roman"/>
          <w:lang w:eastAsia="it-IT"/>
        </w:rPr>
        <w:t>:</w:t>
      </w:r>
    </w:p>
    <w:p w:rsidR="00D84653" w:rsidP="5D076FF0" w:rsidRDefault="00637C17" w14:paraId="3EE18C76" w14:textId="285C08E6">
      <w:pPr>
        <w:pStyle w:val="Paragrafoelenco"/>
        <w:numPr>
          <w:ilvl w:val="0"/>
          <w:numId w:val="46"/>
        </w:numPr>
        <w:spacing w:before="120" w:after="240"/>
        <w:jc w:val="both"/>
        <w:textAlignment w:val="baseline"/>
        <w:rPr>
          <w:rFonts w:cs="Times New Roman"/>
          <w:lang w:eastAsia="it-IT"/>
        </w:rPr>
      </w:pPr>
      <w:r w:rsidRPr="5D076FF0" w:rsidR="00637C17">
        <w:rPr>
          <w:rFonts w:cs="Times New Roman"/>
          <w:b w:val="1"/>
          <w:bCs w:val="1"/>
          <w:lang w:eastAsia="it-IT"/>
        </w:rPr>
        <w:t>Lotto nazionale 49</w:t>
      </w:r>
      <w:r w:rsidRPr="5D076FF0" w:rsidR="00637C17">
        <w:rPr>
          <w:rFonts w:cs="Times New Roman"/>
          <w:lang w:eastAsia="it-IT"/>
        </w:rPr>
        <w:t xml:space="preserve"> – CC. </w:t>
      </w:r>
      <w:r w:rsidRPr="5D076FF0" w:rsidR="5EE96027">
        <w:rPr>
          <w:rFonts w:cs="Times New Roman"/>
          <w:lang w:eastAsia="it-IT"/>
        </w:rPr>
        <w:t>Torino -</w:t>
      </w:r>
      <w:r w:rsidRPr="5D076FF0" w:rsidR="00637C17">
        <w:rPr>
          <w:rFonts w:cs="Times New Roman"/>
          <w:lang w:eastAsia="it-IT"/>
        </w:rPr>
        <w:t xml:space="preserve">   </w:t>
      </w:r>
      <w:r w:rsidRPr="5D076FF0" w:rsidR="005129E7">
        <w:rPr>
          <w:rFonts w:cs="Times New Roman"/>
          <w:b w:val="1"/>
          <w:bCs w:val="1"/>
          <w:lang w:eastAsia="it-IT"/>
        </w:rPr>
        <w:t xml:space="preserve">Ladisa </w:t>
      </w:r>
      <w:r w:rsidRPr="5D076FF0" w:rsidR="00DF456D">
        <w:rPr>
          <w:rFonts w:cs="Times New Roman"/>
          <w:b w:val="1"/>
          <w:bCs w:val="1"/>
          <w:lang w:eastAsia="it-IT"/>
        </w:rPr>
        <w:t>s.r.l.,</w:t>
      </w:r>
      <w:r w:rsidRPr="5D076FF0" w:rsidR="00DF456D">
        <w:rPr>
          <w:rFonts w:cs="Times New Roman"/>
          <w:lang w:eastAsia="it-IT"/>
        </w:rPr>
        <w:t xml:space="preserve"> V</w:t>
      </w:r>
      <w:r w:rsidRPr="5D076FF0" w:rsidR="005129E7">
        <w:rPr>
          <w:rFonts w:cs="Times New Roman"/>
          <w:lang w:eastAsia="it-IT"/>
        </w:rPr>
        <w:t xml:space="preserve">ia </w:t>
      </w:r>
      <w:r w:rsidRPr="5D076FF0" w:rsidR="00DF456D">
        <w:rPr>
          <w:rFonts w:cs="Times New Roman"/>
          <w:lang w:eastAsia="it-IT"/>
        </w:rPr>
        <w:t xml:space="preserve">Guglielmo </w:t>
      </w:r>
      <w:proofErr w:type="spellStart"/>
      <w:r w:rsidRPr="5D076FF0" w:rsidR="00DF456D">
        <w:rPr>
          <w:rFonts w:cs="Times New Roman"/>
          <w:lang w:eastAsia="it-IT"/>
        </w:rPr>
        <w:t>Lindemann</w:t>
      </w:r>
      <w:proofErr w:type="spellEnd"/>
      <w:r w:rsidRPr="5D076FF0" w:rsidR="00DF456D">
        <w:rPr>
          <w:rFonts w:cs="Times New Roman"/>
          <w:lang w:eastAsia="it-IT"/>
        </w:rPr>
        <w:t xml:space="preserve"> n. 5/3 – 5/4, </w:t>
      </w:r>
      <w:r w:rsidRPr="5D076FF0" w:rsidR="731343FF">
        <w:rPr>
          <w:rFonts w:cs="Times New Roman"/>
          <w:lang w:eastAsia="it-IT"/>
        </w:rPr>
        <w:t>Bari, codice</w:t>
      </w:r>
      <w:r w:rsidRPr="5D076FF0" w:rsidR="00DF456D">
        <w:rPr>
          <w:rFonts w:cs="Times New Roman"/>
          <w:lang w:eastAsia="it-IT"/>
        </w:rPr>
        <w:t xml:space="preserve"> fiscale 05282230720, partita iva </w:t>
      </w:r>
      <w:r w:rsidRPr="5D076FF0" w:rsidR="19B9217A">
        <w:rPr>
          <w:rFonts w:cs="Times New Roman"/>
          <w:lang w:eastAsia="it-IT"/>
        </w:rPr>
        <w:t>0582230720 avendo</w:t>
      </w:r>
      <w:r w:rsidRPr="5D076FF0" w:rsidR="00637C17">
        <w:rPr>
          <w:rFonts w:cs="Times New Roman"/>
          <w:lang w:eastAsia="it-IT"/>
        </w:rPr>
        <w:t xml:space="preserve"> ottenuto il punteggio più </w:t>
      </w:r>
      <w:r w:rsidRPr="5D076FF0" w:rsidR="59DA73B0">
        <w:rPr>
          <w:rFonts w:cs="Times New Roman"/>
          <w:lang w:eastAsia="it-IT"/>
        </w:rPr>
        <w:t>alto per</w:t>
      </w:r>
      <w:r w:rsidRPr="5D076FF0" w:rsidR="00637C17">
        <w:rPr>
          <w:rFonts w:cs="Times New Roman"/>
          <w:lang w:eastAsia="it-IT"/>
        </w:rPr>
        <w:t xml:space="preserve"> aver offerto i</w:t>
      </w:r>
      <w:r w:rsidRPr="5D076FF0" w:rsidR="004C070A">
        <w:rPr>
          <w:rFonts w:cs="Times New Roman"/>
          <w:lang w:eastAsia="it-IT"/>
        </w:rPr>
        <w:t xml:space="preserve"> segu</w:t>
      </w:r>
      <w:r w:rsidRPr="5D076FF0" w:rsidR="000D2588">
        <w:rPr>
          <w:rFonts w:cs="Times New Roman"/>
          <w:lang w:eastAsia="it-IT"/>
        </w:rPr>
        <w:t>enti ribassi come da tabella sottostante</w:t>
      </w:r>
      <w:r w:rsidRPr="5D076FF0" w:rsidR="00147AAA">
        <w:rPr>
          <w:rFonts w:cs="Times New Roman"/>
          <w:lang w:eastAsia="it-IT"/>
        </w:rPr>
        <w:t>:</w:t>
      </w:r>
    </w:p>
    <w:p w:rsidRPr="00053505" w:rsidR="000D2588" w:rsidP="00D84653" w:rsidRDefault="000D2588" w14:paraId="77E20DC7" w14:textId="77A81D81">
      <w:pPr>
        <w:pStyle w:val="Paragrafoelenco"/>
        <w:spacing w:before="120" w:after="240"/>
        <w:jc w:val="both"/>
        <w:textAlignment w:val="baseline"/>
        <w:rPr>
          <w:rFonts w:cs="Times New Roman"/>
          <w:szCs w:val="24"/>
          <w:lang w:eastAsia="it-IT"/>
        </w:rPr>
      </w:pPr>
      <w:r w:rsidRPr="00053505">
        <w:rPr>
          <w:rFonts w:cs="Times New Roman"/>
          <w:szCs w:val="24"/>
          <w:lang w:eastAsia="it-IT"/>
        </w:rPr>
        <w:t xml:space="preserve"> </w:t>
      </w:r>
    </w:p>
    <w:tbl>
      <w:tblPr>
        <w:tblW w:w="3114" w:type="dxa"/>
        <w:tblInd w:w="537" w:type="dxa"/>
        <w:tblCellMar>
          <w:left w:w="70" w:type="dxa"/>
          <w:right w:w="70" w:type="dxa"/>
        </w:tblCellMar>
        <w:tblLook w:val="04A0" w:firstRow="1" w:lastRow="0" w:firstColumn="1" w:lastColumn="0" w:noHBand="0" w:noVBand="1"/>
      </w:tblPr>
      <w:tblGrid>
        <w:gridCol w:w="2263"/>
        <w:gridCol w:w="851"/>
      </w:tblGrid>
      <w:tr w:rsidRPr="00053505" w:rsidR="0017057D" w:rsidTr="5D076FF0" w14:paraId="7B3737B8" w14:textId="77777777">
        <w:trPr>
          <w:trHeight w:val="300"/>
        </w:trPr>
        <w:tc>
          <w:tcPr>
            <w:tcW w:w="3114" w:type="dxa"/>
            <w:gridSpan w:val="2"/>
            <w:tcBorders>
              <w:top w:val="single" w:color="auto" w:sz="4" w:space="0"/>
              <w:left w:val="single" w:color="auto" w:sz="4" w:space="0"/>
              <w:bottom w:val="single" w:color="auto" w:sz="4" w:space="0"/>
              <w:right w:val="single" w:color="000000" w:themeColor="text1" w:sz="4" w:space="0"/>
            </w:tcBorders>
            <w:shd w:val="clear" w:color="auto" w:fill="auto"/>
            <w:noWrap/>
            <w:tcMar/>
            <w:vAlign w:val="bottom"/>
            <w:hideMark/>
          </w:tcPr>
          <w:p w:rsidRPr="00053505" w:rsidR="0017057D" w:rsidP="0017057D" w:rsidRDefault="0017057D" w14:paraId="6F145CC1"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1. LOTTO 49 SOPRAVVITTO APERTA </w:t>
            </w:r>
          </w:p>
        </w:tc>
      </w:tr>
      <w:tr w:rsidRPr="00053505" w:rsidR="0017057D" w:rsidTr="5D076FF0" w14:paraId="775AD4D9" w14:textId="77777777">
        <w:trPr>
          <w:trHeight w:val="300"/>
        </w:trPr>
        <w:tc>
          <w:tcPr>
            <w:tcW w:w="2263"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17057D" w:rsidRDefault="0017057D" w14:paraId="1061855C"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LADISA </w:t>
            </w:r>
          </w:p>
        </w:tc>
        <w:tc>
          <w:tcPr>
            <w:tcW w:w="851" w:type="dxa"/>
            <w:tcBorders>
              <w:top w:val="nil"/>
              <w:left w:val="nil"/>
              <w:bottom w:val="single" w:color="auto" w:sz="4" w:space="0"/>
              <w:right w:val="single" w:color="auto" w:sz="4" w:space="0"/>
            </w:tcBorders>
            <w:shd w:val="clear" w:color="auto" w:fill="auto"/>
            <w:noWrap/>
            <w:tcMar/>
            <w:vAlign w:val="bottom"/>
            <w:hideMark/>
          </w:tcPr>
          <w:p w:rsidRPr="00053505" w:rsidR="0017057D" w:rsidP="5D076FF0" w:rsidRDefault="0017057D" w14:paraId="0845C31D" w14:textId="61C2DC1F">
            <w:pPr>
              <w:spacing w:after="0" w:line="240" w:lineRule="auto"/>
              <w:jc w:val="right"/>
              <w:rPr>
                <w:rFonts w:eastAsia="Times New Roman" w:cs="Times New Roman"/>
                <w:b w:val="1"/>
                <w:bCs w:val="1"/>
                <w:color w:val="000000"/>
                <w:lang w:eastAsia="it-IT"/>
              </w:rPr>
            </w:pPr>
            <w:r w:rsidRPr="5D076FF0" w:rsidR="0017057D">
              <w:rPr>
                <w:rFonts w:eastAsia="Times New Roman" w:cs="Times New Roman"/>
                <w:b w:val="1"/>
                <w:bCs w:val="1"/>
                <w:color w:val="000000" w:themeColor="text1" w:themeTint="FF" w:themeShade="FF"/>
                <w:lang w:eastAsia="it-IT"/>
              </w:rPr>
              <w:t>93</w:t>
            </w:r>
            <w:r w:rsidRPr="5D076FF0" w:rsidR="0B975188">
              <w:rPr>
                <w:rFonts w:eastAsia="Times New Roman" w:cs="Times New Roman"/>
                <w:b w:val="1"/>
                <w:bCs w:val="1"/>
                <w:color w:val="000000" w:themeColor="text1" w:themeTint="FF" w:themeShade="FF"/>
                <w:lang w:eastAsia="it-IT"/>
              </w:rPr>
              <w:t>,00</w:t>
            </w:r>
          </w:p>
        </w:tc>
      </w:tr>
      <w:tr w:rsidRPr="00053505" w:rsidR="0017057D" w:rsidTr="5D076FF0" w14:paraId="7C72AC47" w14:textId="77777777">
        <w:trPr>
          <w:trHeight w:val="300"/>
        </w:trPr>
        <w:tc>
          <w:tcPr>
            <w:tcW w:w="2263"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17057D" w:rsidRDefault="0017057D" w14:paraId="72A47434"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 xml:space="preserve">SIRIO </w:t>
            </w:r>
          </w:p>
        </w:tc>
        <w:tc>
          <w:tcPr>
            <w:tcW w:w="851" w:type="dxa"/>
            <w:tcBorders>
              <w:top w:val="nil"/>
              <w:left w:val="nil"/>
              <w:bottom w:val="single" w:color="auto" w:sz="4" w:space="0"/>
              <w:right w:val="single" w:color="auto" w:sz="4" w:space="0"/>
            </w:tcBorders>
            <w:shd w:val="clear" w:color="auto" w:fill="auto"/>
            <w:noWrap/>
            <w:tcMar/>
            <w:vAlign w:val="bottom"/>
            <w:hideMark/>
          </w:tcPr>
          <w:p w:rsidRPr="00053505" w:rsidR="0017057D" w:rsidP="5D076FF0" w:rsidRDefault="0017057D" w14:paraId="2A0AD3F8" w14:textId="71B77629">
            <w:pPr>
              <w:spacing w:after="0" w:line="240" w:lineRule="auto"/>
              <w:jc w:val="right"/>
              <w:rPr>
                <w:rFonts w:eastAsia="Times New Roman" w:cs="Times New Roman"/>
                <w:color w:val="000000"/>
                <w:lang w:eastAsia="it-IT"/>
              </w:rPr>
            </w:pPr>
            <w:r w:rsidRPr="5D076FF0" w:rsidR="0017057D">
              <w:rPr>
                <w:rFonts w:eastAsia="Times New Roman" w:cs="Times New Roman"/>
                <w:color w:val="000000" w:themeColor="text1" w:themeTint="FF" w:themeShade="FF"/>
                <w:lang w:eastAsia="it-IT"/>
              </w:rPr>
              <w:t>88,9</w:t>
            </w:r>
            <w:r w:rsidRPr="5D076FF0" w:rsidR="4061A00C">
              <w:rPr>
                <w:rFonts w:eastAsia="Times New Roman" w:cs="Times New Roman"/>
                <w:color w:val="000000" w:themeColor="text1" w:themeTint="FF" w:themeShade="FF"/>
                <w:lang w:eastAsia="it-IT"/>
              </w:rPr>
              <w:t>0</w:t>
            </w:r>
          </w:p>
        </w:tc>
      </w:tr>
      <w:tr w:rsidRPr="00053505" w:rsidR="0017057D" w:rsidTr="5D076FF0" w14:paraId="2C4FEDEB" w14:textId="77777777">
        <w:trPr>
          <w:trHeight w:val="300"/>
        </w:trPr>
        <w:tc>
          <w:tcPr>
            <w:tcW w:w="2263"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17057D" w:rsidRDefault="0017057D" w14:paraId="5648222B"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 xml:space="preserve">BERSELLI </w:t>
            </w:r>
          </w:p>
        </w:tc>
        <w:tc>
          <w:tcPr>
            <w:tcW w:w="851" w:type="dxa"/>
            <w:tcBorders>
              <w:top w:val="nil"/>
              <w:left w:val="nil"/>
              <w:bottom w:val="single" w:color="auto" w:sz="4" w:space="0"/>
              <w:right w:val="single" w:color="auto" w:sz="4" w:space="0"/>
            </w:tcBorders>
            <w:shd w:val="clear" w:color="auto" w:fill="auto"/>
            <w:noWrap/>
            <w:tcMar/>
            <w:vAlign w:val="bottom"/>
            <w:hideMark/>
          </w:tcPr>
          <w:p w:rsidRPr="00053505" w:rsidR="0017057D" w:rsidP="0017057D" w:rsidRDefault="0017057D" w14:paraId="2853A78F"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71,66</w:t>
            </w:r>
          </w:p>
        </w:tc>
      </w:tr>
    </w:tbl>
    <w:tbl>
      <w:tblPr>
        <w:tblpPr w:leftFromText="141" w:rightFromText="141" w:vertAnchor="text" w:horzAnchor="page" w:tblpX="1764" w:tblpY="718"/>
        <w:tblW w:w="3555" w:type="dxa"/>
        <w:tblCellMar>
          <w:left w:w="70" w:type="dxa"/>
          <w:right w:w="70" w:type="dxa"/>
        </w:tblCellMar>
        <w:tblLook w:val="04A0" w:firstRow="1" w:lastRow="0" w:firstColumn="1" w:lastColumn="0" w:noHBand="0" w:noVBand="1"/>
      </w:tblPr>
      <w:tblGrid>
        <w:gridCol w:w="2325"/>
        <w:gridCol w:w="1230"/>
      </w:tblGrid>
      <w:tr w:rsidRPr="00053505" w:rsidR="0017057D" w:rsidTr="5D076FF0" w14:paraId="432C0927" w14:textId="77777777">
        <w:trPr>
          <w:trHeight w:val="345"/>
        </w:trPr>
        <w:tc>
          <w:tcPr>
            <w:tcW w:w="3555" w:type="dxa"/>
            <w:gridSpan w:val="2"/>
            <w:tcBorders>
              <w:top w:val="single" w:color="auto" w:sz="4" w:space="0"/>
              <w:left w:val="single" w:color="auto" w:sz="4" w:space="0"/>
              <w:bottom w:val="single" w:color="auto" w:sz="4" w:space="0"/>
              <w:right w:val="single" w:color="000000" w:themeColor="text1" w:sz="4" w:space="0"/>
            </w:tcBorders>
            <w:shd w:val="clear" w:color="auto" w:fill="auto"/>
            <w:noWrap/>
            <w:tcMar/>
            <w:vAlign w:val="bottom"/>
            <w:hideMark/>
          </w:tcPr>
          <w:p w:rsidRPr="00AE20A8" w:rsidR="0017057D" w:rsidP="00942456" w:rsidRDefault="0017057D" w14:paraId="0705510F" w14:textId="77777777">
            <w:pPr>
              <w:spacing w:after="0" w:line="240" w:lineRule="auto"/>
              <w:jc w:val="center"/>
              <w:rPr>
                <w:rFonts w:eastAsia="Times New Roman" w:cs="Times New Roman"/>
                <w:b/>
                <w:color w:val="000000"/>
                <w:szCs w:val="24"/>
                <w:lang w:eastAsia="it-IT"/>
              </w:rPr>
            </w:pPr>
            <w:r w:rsidRPr="00AE20A8">
              <w:rPr>
                <w:rFonts w:eastAsia="Times New Roman" w:cs="Times New Roman"/>
                <w:b/>
                <w:color w:val="000000"/>
                <w:szCs w:val="24"/>
                <w:lang w:eastAsia="it-IT"/>
              </w:rPr>
              <w:lastRenderedPageBreak/>
              <w:t>LOTTO    N</w:t>
            </w:r>
            <w:proofErr w:type="gramStart"/>
            <w:r w:rsidRPr="00AE20A8">
              <w:rPr>
                <w:rFonts w:eastAsia="Times New Roman" w:cs="Times New Roman"/>
                <w:b/>
                <w:color w:val="000000"/>
                <w:szCs w:val="24"/>
                <w:lang w:eastAsia="it-IT"/>
              </w:rPr>
              <w:t>°  49</w:t>
            </w:r>
            <w:proofErr w:type="gramEnd"/>
          </w:p>
          <w:p w:rsidRPr="00AE20A8" w:rsidR="005A01DA" w:rsidP="00942456" w:rsidRDefault="005A01DA" w14:paraId="4A1282AD" w14:textId="5D4C53CF">
            <w:pPr>
              <w:spacing w:after="0" w:line="240" w:lineRule="auto"/>
              <w:jc w:val="center"/>
              <w:rPr>
                <w:rFonts w:eastAsia="Times New Roman" w:cs="Times New Roman"/>
                <w:b/>
                <w:color w:val="000000"/>
                <w:szCs w:val="24"/>
                <w:lang w:eastAsia="it-IT"/>
              </w:rPr>
            </w:pPr>
            <w:r w:rsidRPr="00AE20A8">
              <w:rPr>
                <w:rFonts w:eastAsia="Times New Roman" w:cs="Times New Roman"/>
                <w:b/>
                <w:color w:val="000000"/>
                <w:szCs w:val="24"/>
                <w:lang w:eastAsia="it-IT"/>
              </w:rPr>
              <w:t xml:space="preserve">Ribassi offerti </w:t>
            </w:r>
          </w:p>
        </w:tc>
      </w:tr>
      <w:tr w:rsidRPr="00053505" w:rsidR="0017057D" w:rsidTr="5D076FF0" w14:paraId="4C5225F3" w14:textId="77777777">
        <w:trPr>
          <w:trHeight w:val="360"/>
        </w:trPr>
        <w:tc>
          <w:tcPr>
            <w:tcW w:w="2325" w:type="dxa"/>
            <w:tcBorders>
              <w:top w:val="nil"/>
              <w:left w:val="single" w:color="auto" w:sz="4" w:space="0"/>
              <w:bottom w:val="single" w:color="auto" w:sz="4" w:space="0"/>
              <w:right w:val="single" w:color="auto" w:sz="4" w:space="0"/>
            </w:tcBorders>
            <w:shd w:val="clear" w:color="auto" w:fill="auto"/>
            <w:noWrap/>
            <w:tcMar/>
            <w:vAlign w:val="center"/>
            <w:hideMark/>
          </w:tcPr>
          <w:p w:rsidRPr="00053505" w:rsidR="0017057D" w:rsidP="00942456" w:rsidRDefault="0017057D" w14:paraId="0B680300"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Categoria</w:t>
            </w:r>
          </w:p>
        </w:tc>
        <w:tc>
          <w:tcPr>
            <w:tcW w:w="1230" w:type="dxa"/>
            <w:tcBorders>
              <w:top w:val="nil"/>
              <w:left w:val="nil"/>
              <w:bottom w:val="single" w:color="auto" w:sz="4" w:space="0"/>
              <w:right w:val="single" w:color="auto" w:sz="4" w:space="0"/>
            </w:tcBorders>
            <w:shd w:val="clear" w:color="auto" w:fill="auto"/>
            <w:noWrap/>
            <w:tcMar/>
            <w:vAlign w:val="bottom"/>
            <w:hideMark/>
          </w:tcPr>
          <w:p w:rsidRPr="00053505" w:rsidR="0017057D" w:rsidP="00942456" w:rsidRDefault="0017057D" w14:paraId="3047C4B5"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Ladisa</w:t>
            </w:r>
          </w:p>
        </w:tc>
      </w:tr>
      <w:tr w:rsidRPr="00053505" w:rsidR="0017057D" w:rsidTr="5D076FF0" w14:paraId="6B46EAE2" w14:textId="77777777">
        <w:trPr>
          <w:trHeight w:val="36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942456" w:rsidRDefault="0017057D" w14:paraId="0686BF16"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Alimentari</w:t>
            </w:r>
          </w:p>
        </w:tc>
        <w:tc>
          <w:tcPr>
            <w:tcW w:w="1230" w:type="dxa"/>
            <w:tcBorders>
              <w:top w:val="nil"/>
              <w:left w:val="nil"/>
              <w:bottom w:val="single" w:color="auto" w:sz="4" w:space="0"/>
              <w:right w:val="single" w:color="auto" w:sz="4" w:space="0"/>
            </w:tcBorders>
            <w:shd w:val="clear" w:color="auto" w:fill="auto"/>
            <w:noWrap/>
            <w:tcMar/>
            <w:vAlign w:val="center"/>
            <w:hideMark/>
          </w:tcPr>
          <w:p w:rsidRPr="00053505" w:rsidR="0017057D" w:rsidP="00942456" w:rsidRDefault="0017057D" w14:paraId="7A5D605E"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15,50%</w:t>
            </w:r>
          </w:p>
        </w:tc>
      </w:tr>
      <w:tr w:rsidRPr="00053505" w:rsidR="0017057D" w:rsidTr="5D076FF0" w14:paraId="07281FFE" w14:textId="77777777">
        <w:trPr>
          <w:trHeight w:val="36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942456" w:rsidRDefault="0017057D" w14:paraId="1AADE04E"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Igiene personale</w:t>
            </w:r>
          </w:p>
        </w:tc>
        <w:tc>
          <w:tcPr>
            <w:tcW w:w="1230" w:type="dxa"/>
            <w:tcBorders>
              <w:top w:val="nil"/>
              <w:left w:val="nil"/>
              <w:bottom w:val="single" w:color="auto" w:sz="4" w:space="0"/>
              <w:right w:val="single" w:color="auto" w:sz="4" w:space="0"/>
            </w:tcBorders>
            <w:shd w:val="clear" w:color="auto" w:fill="auto"/>
            <w:noWrap/>
            <w:tcMar/>
            <w:vAlign w:val="center"/>
            <w:hideMark/>
          </w:tcPr>
          <w:p w:rsidRPr="00053505" w:rsidR="0017057D" w:rsidP="00942456" w:rsidRDefault="0017057D" w14:paraId="1B82E216"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12,50%</w:t>
            </w:r>
          </w:p>
        </w:tc>
      </w:tr>
      <w:tr w:rsidRPr="00053505" w:rsidR="0017057D" w:rsidTr="5D076FF0" w14:paraId="0AB2BC97" w14:textId="77777777">
        <w:trPr>
          <w:trHeight w:val="36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942456" w:rsidRDefault="0017057D" w14:paraId="295FF704"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Casalinghi</w:t>
            </w:r>
          </w:p>
        </w:tc>
        <w:tc>
          <w:tcPr>
            <w:tcW w:w="1230" w:type="dxa"/>
            <w:tcBorders>
              <w:top w:val="nil"/>
              <w:left w:val="nil"/>
              <w:bottom w:val="single" w:color="auto" w:sz="4" w:space="0"/>
              <w:right w:val="single" w:color="auto" w:sz="4" w:space="0"/>
            </w:tcBorders>
            <w:shd w:val="clear" w:color="auto" w:fill="auto"/>
            <w:noWrap/>
            <w:tcMar/>
            <w:vAlign w:val="center"/>
            <w:hideMark/>
          </w:tcPr>
          <w:p w:rsidRPr="00053505" w:rsidR="0017057D" w:rsidP="00942456" w:rsidRDefault="0017057D" w14:paraId="61942094"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14,50%</w:t>
            </w:r>
          </w:p>
        </w:tc>
      </w:tr>
      <w:tr w:rsidRPr="00053505" w:rsidR="0017057D" w:rsidTr="5D076FF0" w14:paraId="22D45267" w14:textId="77777777">
        <w:trPr>
          <w:trHeight w:val="36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942456" w:rsidRDefault="0017057D" w14:paraId="05F992C6"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Pasticceria e dolciumi</w:t>
            </w:r>
          </w:p>
        </w:tc>
        <w:tc>
          <w:tcPr>
            <w:tcW w:w="1230" w:type="dxa"/>
            <w:tcBorders>
              <w:top w:val="nil"/>
              <w:left w:val="nil"/>
              <w:bottom w:val="single" w:color="auto" w:sz="4" w:space="0"/>
              <w:right w:val="single" w:color="auto" w:sz="4" w:space="0"/>
            </w:tcBorders>
            <w:shd w:val="clear" w:color="auto" w:fill="auto"/>
            <w:noWrap/>
            <w:tcMar/>
            <w:vAlign w:val="center"/>
            <w:hideMark/>
          </w:tcPr>
          <w:p w:rsidRPr="00053505" w:rsidR="0017057D" w:rsidP="00942456" w:rsidRDefault="0017057D" w14:paraId="528065F5"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8,00%</w:t>
            </w:r>
          </w:p>
        </w:tc>
      </w:tr>
      <w:tr w:rsidRPr="00053505" w:rsidR="0017057D" w:rsidTr="5D076FF0" w14:paraId="15AC81A2" w14:textId="77777777">
        <w:trPr>
          <w:trHeight w:val="36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942456" w:rsidRDefault="0017057D" w14:paraId="466A108F"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Frutta e verdura</w:t>
            </w:r>
          </w:p>
        </w:tc>
        <w:tc>
          <w:tcPr>
            <w:tcW w:w="1230" w:type="dxa"/>
            <w:tcBorders>
              <w:top w:val="nil"/>
              <w:left w:val="nil"/>
              <w:bottom w:val="single" w:color="auto" w:sz="4" w:space="0"/>
              <w:right w:val="single" w:color="auto" w:sz="4" w:space="0"/>
            </w:tcBorders>
            <w:shd w:val="clear" w:color="auto" w:fill="auto"/>
            <w:noWrap/>
            <w:tcMar/>
            <w:vAlign w:val="center"/>
            <w:hideMark/>
          </w:tcPr>
          <w:p w:rsidRPr="00053505" w:rsidR="0017057D" w:rsidP="00942456" w:rsidRDefault="0017057D" w14:paraId="6E0A214D"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13,50%</w:t>
            </w:r>
          </w:p>
        </w:tc>
      </w:tr>
      <w:tr w:rsidRPr="00053505" w:rsidR="0017057D" w:rsidTr="5D076FF0" w14:paraId="0C75425E" w14:textId="77777777">
        <w:trPr>
          <w:trHeight w:val="36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7057D" w:rsidP="00942456" w:rsidRDefault="0017057D" w14:paraId="15F5E4AB"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Macelleria</w:t>
            </w:r>
          </w:p>
        </w:tc>
        <w:tc>
          <w:tcPr>
            <w:tcW w:w="1230" w:type="dxa"/>
            <w:tcBorders>
              <w:top w:val="nil"/>
              <w:left w:val="nil"/>
              <w:bottom w:val="single" w:color="auto" w:sz="4" w:space="0"/>
              <w:right w:val="single" w:color="auto" w:sz="4" w:space="0"/>
            </w:tcBorders>
            <w:shd w:val="clear" w:color="auto" w:fill="auto"/>
            <w:noWrap/>
            <w:tcMar/>
            <w:vAlign w:val="center"/>
            <w:hideMark/>
          </w:tcPr>
          <w:p w:rsidRPr="00053505" w:rsidR="0017057D" w:rsidP="00942456" w:rsidRDefault="0017057D" w14:paraId="15522C2C"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7,00%</w:t>
            </w:r>
          </w:p>
        </w:tc>
      </w:tr>
    </w:tbl>
    <w:p w:rsidRPr="00053505" w:rsidR="006F22BA" w:rsidP="006F22BA" w:rsidRDefault="006F22BA" w14:paraId="7BD701AD" w14:textId="77777777">
      <w:pPr>
        <w:spacing w:before="120" w:after="240" w:line="360" w:lineRule="auto"/>
        <w:jc w:val="both"/>
        <w:textAlignment w:val="baseline"/>
        <w:rPr>
          <w:rFonts w:cs="Times New Roman"/>
          <w:color w:val="FF0000"/>
          <w:szCs w:val="24"/>
          <w:lang w:eastAsia="it-IT"/>
        </w:rPr>
      </w:pPr>
    </w:p>
    <w:p w:rsidRPr="00053505" w:rsidR="006F22BA" w:rsidP="006F22BA" w:rsidRDefault="006F22BA" w14:paraId="5BAD3B18" w14:textId="77777777">
      <w:pPr>
        <w:spacing w:before="120" w:after="240" w:line="360" w:lineRule="auto"/>
        <w:jc w:val="both"/>
        <w:textAlignment w:val="baseline"/>
        <w:rPr>
          <w:rFonts w:cs="Times New Roman"/>
          <w:color w:val="FF0000"/>
          <w:szCs w:val="24"/>
          <w:lang w:eastAsia="it-IT"/>
        </w:rPr>
      </w:pPr>
    </w:p>
    <w:p w:rsidRPr="00053505" w:rsidR="006F22BA" w:rsidP="006F22BA" w:rsidRDefault="006F22BA" w14:paraId="451002D4" w14:textId="77777777">
      <w:pPr>
        <w:spacing w:before="120" w:after="240" w:line="360" w:lineRule="auto"/>
        <w:jc w:val="both"/>
        <w:textAlignment w:val="baseline"/>
        <w:rPr>
          <w:rFonts w:cs="Times New Roman"/>
          <w:color w:val="FF0000"/>
          <w:szCs w:val="24"/>
          <w:lang w:eastAsia="it-IT"/>
        </w:rPr>
      </w:pPr>
    </w:p>
    <w:p w:rsidRPr="00053505" w:rsidR="00D931B5" w:rsidP="006474A9" w:rsidRDefault="00D931B5" w14:paraId="4079CA91" w14:textId="77777777">
      <w:pPr>
        <w:spacing w:before="120" w:after="240" w:line="360" w:lineRule="auto"/>
        <w:jc w:val="center"/>
        <w:textAlignment w:val="baseline"/>
        <w:rPr>
          <w:rFonts w:cs="Times New Roman"/>
          <w:color w:val="FF0000"/>
          <w:szCs w:val="24"/>
          <w:lang w:eastAsia="it-IT"/>
        </w:rPr>
      </w:pPr>
    </w:p>
    <w:p w:rsidRPr="00053505" w:rsidR="0017057D" w:rsidP="006474A9" w:rsidRDefault="0017057D" w14:paraId="0801A5F6" w14:textId="77777777">
      <w:pPr>
        <w:spacing w:before="120" w:after="240" w:line="360" w:lineRule="auto"/>
        <w:jc w:val="center"/>
        <w:textAlignment w:val="baseline"/>
        <w:rPr>
          <w:rFonts w:cs="Times New Roman"/>
          <w:color w:val="FF0000"/>
          <w:szCs w:val="24"/>
          <w:lang w:eastAsia="it-IT"/>
        </w:rPr>
      </w:pPr>
    </w:p>
    <w:p w:rsidRPr="00053505" w:rsidR="0017057D" w:rsidP="006474A9" w:rsidRDefault="0017057D" w14:paraId="72DAEAF0" w14:textId="77777777">
      <w:pPr>
        <w:spacing w:before="120" w:after="240" w:line="360" w:lineRule="auto"/>
        <w:jc w:val="center"/>
        <w:textAlignment w:val="baseline"/>
        <w:rPr>
          <w:rFonts w:cs="Times New Roman"/>
          <w:color w:val="FF0000"/>
          <w:szCs w:val="24"/>
          <w:lang w:eastAsia="it-IT"/>
        </w:rPr>
      </w:pPr>
    </w:p>
    <w:p w:rsidR="00351D64" w:rsidP="006474A9" w:rsidRDefault="00351D64" w14:paraId="795EBED9" w14:textId="77777777">
      <w:pPr>
        <w:spacing w:before="120" w:after="240" w:line="360" w:lineRule="auto"/>
        <w:jc w:val="center"/>
        <w:textAlignment w:val="baseline"/>
        <w:rPr>
          <w:rFonts w:cs="Times New Roman"/>
          <w:szCs w:val="24"/>
          <w:lang w:eastAsia="it-IT"/>
        </w:rPr>
      </w:pPr>
    </w:p>
    <w:p w:rsidRPr="00351D64" w:rsidR="006474A9" w:rsidP="006474A9" w:rsidRDefault="006474A9" w14:paraId="59D9C27F" w14:textId="2DDC5968">
      <w:pPr>
        <w:spacing w:before="120" w:after="240" w:line="360" w:lineRule="auto"/>
        <w:jc w:val="center"/>
        <w:textAlignment w:val="baseline"/>
        <w:rPr>
          <w:rFonts w:cs="Times New Roman"/>
          <w:szCs w:val="24"/>
          <w:lang w:eastAsia="it-IT"/>
        </w:rPr>
      </w:pPr>
      <w:r w:rsidRPr="00351D64">
        <w:rPr>
          <w:rFonts w:cs="Times New Roman"/>
          <w:szCs w:val="24"/>
          <w:lang w:eastAsia="it-IT"/>
        </w:rPr>
        <w:t>******</w:t>
      </w:r>
    </w:p>
    <w:p w:rsidR="005A01DA" w:rsidP="00351D64" w:rsidRDefault="00637C17" w14:paraId="1D7A9F59" w14:textId="37138F3F">
      <w:pPr>
        <w:pStyle w:val="Paragrafoelenco"/>
        <w:numPr>
          <w:ilvl w:val="0"/>
          <w:numId w:val="46"/>
        </w:numPr>
        <w:spacing w:before="120" w:after="240"/>
        <w:jc w:val="both"/>
        <w:textAlignment w:val="baseline"/>
        <w:rPr>
          <w:rFonts w:cs="Times New Roman"/>
          <w:szCs w:val="24"/>
          <w:lang w:eastAsia="it-IT"/>
        </w:rPr>
      </w:pPr>
      <w:r w:rsidRPr="00AE20A8">
        <w:rPr>
          <w:rFonts w:cs="Times New Roman"/>
          <w:b/>
          <w:bCs/>
          <w:szCs w:val="24"/>
          <w:lang w:eastAsia="it-IT"/>
        </w:rPr>
        <w:t>Lotto nazionale 50</w:t>
      </w:r>
      <w:r w:rsidRPr="00AE20A8">
        <w:rPr>
          <w:rFonts w:cs="Times New Roman"/>
          <w:szCs w:val="24"/>
          <w:lang w:eastAsia="it-IT"/>
        </w:rPr>
        <w:t xml:space="preserve"> – II.PP. Alessandria Sez. CC e sez. CR - </w:t>
      </w:r>
      <w:proofErr w:type="spellStart"/>
      <w:r w:rsidRPr="00AE20A8">
        <w:rPr>
          <w:rFonts w:cs="Times New Roman"/>
          <w:szCs w:val="24"/>
          <w:lang w:eastAsia="it-IT"/>
        </w:rPr>
        <w:t>CR.Asti</w:t>
      </w:r>
      <w:proofErr w:type="spellEnd"/>
      <w:r w:rsidRPr="00AE20A8">
        <w:rPr>
          <w:rFonts w:cs="Times New Roman"/>
          <w:szCs w:val="24"/>
          <w:lang w:eastAsia="it-IT"/>
        </w:rPr>
        <w:t xml:space="preserve">   </w:t>
      </w:r>
      <w:proofErr w:type="gramStart"/>
      <w:r w:rsidRPr="00AE20A8">
        <w:rPr>
          <w:rFonts w:cs="Times New Roman"/>
          <w:szCs w:val="24"/>
          <w:lang w:eastAsia="it-IT"/>
        </w:rPr>
        <w:t xml:space="preserve">-  </w:t>
      </w:r>
      <w:r w:rsidRPr="00AE20A8" w:rsidR="00DF456D">
        <w:rPr>
          <w:rFonts w:cs="Times New Roman"/>
          <w:b/>
          <w:szCs w:val="24"/>
          <w:lang w:eastAsia="it-IT"/>
        </w:rPr>
        <w:t>Ladisa</w:t>
      </w:r>
      <w:proofErr w:type="gramEnd"/>
      <w:r w:rsidRPr="00AE20A8" w:rsidR="00DF456D">
        <w:rPr>
          <w:rFonts w:cs="Times New Roman"/>
          <w:b/>
          <w:szCs w:val="24"/>
          <w:lang w:eastAsia="it-IT"/>
        </w:rPr>
        <w:t xml:space="preserve"> s.r.l.</w:t>
      </w:r>
      <w:r w:rsidRPr="00AE20A8" w:rsidR="00DF456D">
        <w:rPr>
          <w:rFonts w:eastAsia="Calibri" w:cs="Times New Roman"/>
          <w:szCs w:val="24"/>
          <w:lang w:eastAsia="it-IT"/>
        </w:rPr>
        <w:t xml:space="preserve">, </w:t>
      </w:r>
      <w:r w:rsidRPr="00AE20A8" w:rsidR="00DF456D">
        <w:rPr>
          <w:rFonts w:cs="Times New Roman"/>
          <w:szCs w:val="24"/>
          <w:lang w:eastAsia="it-IT"/>
        </w:rPr>
        <w:t xml:space="preserve">Via Guglielmo </w:t>
      </w:r>
      <w:proofErr w:type="spellStart"/>
      <w:r w:rsidRPr="00AE20A8" w:rsidR="00DF456D">
        <w:rPr>
          <w:rFonts w:cs="Times New Roman"/>
          <w:szCs w:val="24"/>
          <w:lang w:eastAsia="it-IT"/>
        </w:rPr>
        <w:t>Lindemann</w:t>
      </w:r>
      <w:proofErr w:type="spellEnd"/>
      <w:r w:rsidRPr="00AE20A8" w:rsidR="00DF456D">
        <w:rPr>
          <w:rFonts w:cs="Times New Roman"/>
          <w:szCs w:val="24"/>
          <w:lang w:eastAsia="it-IT"/>
        </w:rPr>
        <w:t xml:space="preserve"> n. 5/3 – 5/4, Bari,  codice fiscale 05282230720, partita iva 0582230720</w:t>
      </w:r>
      <w:r w:rsidRPr="00AE20A8">
        <w:rPr>
          <w:rFonts w:cs="Times New Roman"/>
          <w:szCs w:val="24"/>
          <w:lang w:eastAsia="it-IT"/>
        </w:rPr>
        <w:t xml:space="preserve"> </w:t>
      </w:r>
      <w:r w:rsidRPr="00AE20A8" w:rsidR="000D2588">
        <w:rPr>
          <w:rFonts w:cs="Times New Roman"/>
          <w:szCs w:val="24"/>
          <w:lang w:eastAsia="it-IT"/>
        </w:rPr>
        <w:t>avendo ottenuto il punteggio più alto  per aver offerto i seguenti ribassi come da tabella sottostante</w:t>
      </w:r>
      <w:r w:rsidR="00AE20A8">
        <w:rPr>
          <w:rFonts w:cs="Times New Roman"/>
          <w:szCs w:val="24"/>
          <w:lang w:eastAsia="it-IT"/>
        </w:rPr>
        <w:t xml:space="preserve">: </w:t>
      </w:r>
    </w:p>
    <w:p w:rsidRPr="00AE20A8" w:rsidR="00AE20A8" w:rsidP="00AE20A8" w:rsidRDefault="00AE20A8" w14:paraId="5D34364A" w14:textId="77777777">
      <w:pPr>
        <w:pStyle w:val="Paragrafoelenco"/>
        <w:spacing w:before="120" w:after="240" w:line="360" w:lineRule="auto"/>
        <w:jc w:val="both"/>
        <w:textAlignment w:val="baseline"/>
        <w:rPr>
          <w:rFonts w:cs="Times New Roman"/>
          <w:szCs w:val="24"/>
          <w:lang w:eastAsia="it-IT"/>
        </w:rPr>
      </w:pPr>
    </w:p>
    <w:tbl>
      <w:tblPr>
        <w:tblW w:w="3540" w:type="dxa"/>
        <w:tblInd w:w="796" w:type="dxa"/>
        <w:tblCellMar>
          <w:left w:w="70" w:type="dxa"/>
          <w:right w:w="70" w:type="dxa"/>
        </w:tblCellMar>
        <w:tblLook w:val="04A0" w:firstRow="1" w:lastRow="0" w:firstColumn="1" w:lastColumn="0" w:noHBand="0" w:noVBand="1"/>
      </w:tblPr>
      <w:tblGrid>
        <w:gridCol w:w="2285"/>
        <w:gridCol w:w="1255"/>
      </w:tblGrid>
      <w:tr w:rsidRPr="00053505" w:rsidR="005A01DA" w:rsidTr="5D076FF0" w14:paraId="75991B5A" w14:textId="77777777">
        <w:trPr>
          <w:trHeight w:val="300"/>
        </w:trPr>
        <w:tc>
          <w:tcPr>
            <w:tcW w:w="3540"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hideMark/>
          </w:tcPr>
          <w:p w:rsidRPr="00053505" w:rsidR="005A01DA" w:rsidP="005A01DA" w:rsidRDefault="005A01DA" w14:paraId="3CA08849"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2. LOTTO 50 SOPRAVVITTO APERTA</w:t>
            </w:r>
          </w:p>
        </w:tc>
      </w:tr>
      <w:tr w:rsidRPr="00053505" w:rsidR="005A01DA" w:rsidTr="5D076FF0" w14:paraId="2ED5C905" w14:textId="77777777">
        <w:trPr>
          <w:trHeight w:val="300"/>
        </w:trPr>
        <w:tc>
          <w:tcPr>
            <w:tcW w:w="228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A01DA" w:rsidP="005A01DA" w:rsidRDefault="005A01DA" w14:paraId="0DBB4CCD"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LADISA</w:t>
            </w:r>
          </w:p>
        </w:tc>
        <w:tc>
          <w:tcPr>
            <w:tcW w:w="1255" w:type="dxa"/>
            <w:tcBorders>
              <w:top w:val="nil"/>
              <w:left w:val="nil"/>
              <w:bottom w:val="single" w:color="auto" w:sz="4" w:space="0"/>
              <w:right w:val="single" w:color="auto" w:sz="4" w:space="0"/>
            </w:tcBorders>
            <w:shd w:val="clear" w:color="auto" w:fill="auto"/>
            <w:noWrap/>
            <w:tcMar/>
            <w:vAlign w:val="bottom"/>
            <w:hideMark/>
          </w:tcPr>
          <w:p w:rsidRPr="00053505" w:rsidR="005A01DA" w:rsidP="5D076FF0" w:rsidRDefault="005A01DA" w14:paraId="657E06BF" w14:textId="3DB1281B">
            <w:pPr>
              <w:spacing w:after="0" w:line="240" w:lineRule="auto"/>
              <w:jc w:val="right"/>
              <w:rPr>
                <w:rFonts w:eastAsia="Times New Roman" w:cs="Times New Roman"/>
                <w:color w:val="000000"/>
                <w:lang w:eastAsia="it-IT"/>
              </w:rPr>
            </w:pPr>
            <w:r w:rsidRPr="5D076FF0" w:rsidR="005A01DA">
              <w:rPr>
                <w:rFonts w:eastAsia="Times New Roman" w:cs="Times New Roman"/>
                <w:color w:val="000000" w:themeColor="text1" w:themeTint="FF" w:themeShade="FF"/>
                <w:lang w:eastAsia="it-IT"/>
              </w:rPr>
              <w:t>97</w:t>
            </w:r>
            <w:r w:rsidRPr="5D076FF0" w:rsidR="7D1395E2">
              <w:rPr>
                <w:rFonts w:eastAsia="Times New Roman" w:cs="Times New Roman"/>
                <w:color w:val="000000" w:themeColor="text1" w:themeTint="FF" w:themeShade="FF"/>
                <w:lang w:eastAsia="it-IT"/>
              </w:rPr>
              <w:t>,00</w:t>
            </w:r>
          </w:p>
        </w:tc>
      </w:tr>
      <w:tr w:rsidRPr="00053505" w:rsidR="005A01DA" w:rsidTr="5D076FF0" w14:paraId="073E1B2F" w14:textId="77777777">
        <w:trPr>
          <w:trHeight w:val="300"/>
        </w:trPr>
        <w:tc>
          <w:tcPr>
            <w:tcW w:w="228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A01DA" w:rsidP="005A01DA" w:rsidRDefault="005A01DA" w14:paraId="5A8D936A" w14:textId="6E04A7B0">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DUSSMAN</w:t>
            </w:r>
            <w:r w:rsidRPr="00053505" w:rsidR="00DF456D">
              <w:rPr>
                <w:rFonts w:eastAsia="Times New Roman" w:cs="Times New Roman"/>
                <w:color w:val="000000"/>
                <w:szCs w:val="24"/>
                <w:lang w:eastAsia="it-IT"/>
              </w:rPr>
              <w:t>N</w:t>
            </w:r>
          </w:p>
        </w:tc>
        <w:tc>
          <w:tcPr>
            <w:tcW w:w="1255" w:type="dxa"/>
            <w:tcBorders>
              <w:top w:val="nil"/>
              <w:left w:val="nil"/>
              <w:bottom w:val="single" w:color="auto" w:sz="4" w:space="0"/>
              <w:right w:val="single" w:color="auto" w:sz="4" w:space="0"/>
            </w:tcBorders>
            <w:shd w:val="clear" w:color="auto" w:fill="auto"/>
            <w:noWrap/>
            <w:tcMar/>
            <w:vAlign w:val="bottom"/>
          </w:tcPr>
          <w:p w:rsidRPr="00053505" w:rsidR="005A01DA" w:rsidP="005A01DA" w:rsidRDefault="004526AD" w14:paraId="045D381B" w14:textId="32EA6012">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88,86</w:t>
            </w:r>
          </w:p>
        </w:tc>
      </w:tr>
      <w:tr w:rsidRPr="00053505" w:rsidR="005A01DA" w:rsidTr="5D076FF0" w14:paraId="454002A5" w14:textId="77777777">
        <w:trPr>
          <w:trHeight w:val="300"/>
        </w:trPr>
        <w:tc>
          <w:tcPr>
            <w:tcW w:w="228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A01DA" w:rsidP="005A01DA" w:rsidRDefault="005A01DA" w14:paraId="74A59677"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SIRIO</w:t>
            </w:r>
          </w:p>
        </w:tc>
        <w:tc>
          <w:tcPr>
            <w:tcW w:w="1255" w:type="dxa"/>
            <w:tcBorders>
              <w:top w:val="nil"/>
              <w:left w:val="nil"/>
              <w:bottom w:val="single" w:color="auto" w:sz="4" w:space="0"/>
              <w:right w:val="single" w:color="auto" w:sz="4" w:space="0"/>
            </w:tcBorders>
            <w:shd w:val="clear" w:color="auto" w:fill="auto"/>
            <w:noWrap/>
            <w:tcMar/>
            <w:vAlign w:val="bottom"/>
            <w:hideMark/>
          </w:tcPr>
          <w:p w:rsidRPr="00053505" w:rsidR="005A01DA" w:rsidP="005A01DA" w:rsidRDefault="005A01DA" w14:paraId="0F8A3C82"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83,96</w:t>
            </w:r>
          </w:p>
        </w:tc>
      </w:tr>
      <w:tr w:rsidRPr="00053505" w:rsidR="005A01DA" w:rsidTr="5D076FF0" w14:paraId="1C3EF69D" w14:textId="77777777">
        <w:trPr>
          <w:trHeight w:val="300"/>
        </w:trPr>
        <w:tc>
          <w:tcPr>
            <w:tcW w:w="228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A01DA" w:rsidP="005A01DA" w:rsidRDefault="005A01DA" w14:paraId="43B24F5B"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FAST</w:t>
            </w:r>
          </w:p>
        </w:tc>
        <w:tc>
          <w:tcPr>
            <w:tcW w:w="1255" w:type="dxa"/>
            <w:tcBorders>
              <w:top w:val="nil"/>
              <w:left w:val="nil"/>
              <w:bottom w:val="single" w:color="auto" w:sz="4" w:space="0"/>
              <w:right w:val="single" w:color="auto" w:sz="4" w:space="0"/>
            </w:tcBorders>
            <w:shd w:val="clear" w:color="auto" w:fill="auto"/>
            <w:noWrap/>
            <w:tcMar/>
            <w:vAlign w:val="bottom"/>
            <w:hideMark/>
          </w:tcPr>
          <w:p w:rsidRPr="00053505" w:rsidR="005A01DA" w:rsidP="005A01DA" w:rsidRDefault="004526AD" w14:paraId="2A9B209D" w14:textId="64746D33">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6</w:t>
            </w:r>
            <w:r w:rsidRPr="00053505" w:rsidR="005A01DA">
              <w:rPr>
                <w:rFonts w:eastAsia="Times New Roman" w:cs="Times New Roman"/>
                <w:color w:val="000000"/>
                <w:szCs w:val="24"/>
                <w:lang w:eastAsia="it-IT"/>
              </w:rPr>
              <w:t>3,41</w:t>
            </w:r>
          </w:p>
        </w:tc>
      </w:tr>
      <w:tr w:rsidRPr="00053505" w:rsidR="005A01DA" w:rsidTr="5D076FF0" w14:paraId="10E05433" w14:textId="77777777">
        <w:trPr>
          <w:trHeight w:val="300"/>
        </w:trPr>
        <w:tc>
          <w:tcPr>
            <w:tcW w:w="228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A01DA" w:rsidP="005A01DA" w:rsidRDefault="005A01DA" w14:paraId="368794C4"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 xml:space="preserve">LANDUCCI </w:t>
            </w:r>
          </w:p>
        </w:tc>
        <w:tc>
          <w:tcPr>
            <w:tcW w:w="1255" w:type="dxa"/>
            <w:tcBorders>
              <w:top w:val="nil"/>
              <w:left w:val="nil"/>
              <w:bottom w:val="single" w:color="auto" w:sz="4" w:space="0"/>
              <w:right w:val="single" w:color="auto" w:sz="4" w:space="0"/>
            </w:tcBorders>
            <w:shd w:val="clear" w:color="auto" w:fill="auto"/>
            <w:noWrap/>
            <w:tcMar/>
            <w:vAlign w:val="bottom"/>
            <w:hideMark/>
          </w:tcPr>
          <w:p w:rsidRPr="00053505" w:rsidR="005A01DA" w:rsidP="005A01DA" w:rsidRDefault="005A01DA" w14:paraId="0A62F1BB"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41,78</w:t>
            </w:r>
          </w:p>
        </w:tc>
      </w:tr>
    </w:tbl>
    <w:p w:rsidRPr="00053505" w:rsidR="005A01DA" w:rsidP="005A01DA" w:rsidRDefault="005A01DA" w14:paraId="455BEDEF" w14:textId="77777777">
      <w:pPr>
        <w:spacing w:before="120" w:after="240" w:line="360" w:lineRule="auto"/>
        <w:jc w:val="both"/>
        <w:textAlignment w:val="baseline"/>
        <w:rPr>
          <w:rFonts w:cs="Times New Roman"/>
          <w:color w:val="FF0000"/>
          <w:szCs w:val="24"/>
          <w:lang w:eastAsia="it-IT"/>
        </w:rPr>
      </w:pPr>
    </w:p>
    <w:tbl>
      <w:tblPr>
        <w:tblW w:w="3256" w:type="dxa"/>
        <w:tblInd w:w="793" w:type="dxa"/>
        <w:tblCellMar>
          <w:left w:w="70" w:type="dxa"/>
          <w:right w:w="70" w:type="dxa"/>
        </w:tblCellMar>
        <w:tblLook w:val="04A0" w:firstRow="1" w:lastRow="0" w:firstColumn="1" w:lastColumn="0" w:noHBand="0" w:noVBand="1"/>
      </w:tblPr>
      <w:tblGrid>
        <w:gridCol w:w="2120"/>
        <w:gridCol w:w="1136"/>
      </w:tblGrid>
      <w:tr w:rsidRPr="00053505" w:rsidR="002D4889" w:rsidTr="00AE20A8" w14:paraId="14ABAE5C" w14:textId="77777777">
        <w:trPr>
          <w:trHeight w:val="300"/>
        </w:trPr>
        <w:tc>
          <w:tcPr>
            <w:tcW w:w="3256"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AE20A8" w:rsidR="002D4889" w:rsidP="002D4889" w:rsidRDefault="000D2588" w14:paraId="36C2F667" w14:textId="046B3FFA">
            <w:pPr>
              <w:spacing w:after="0" w:line="240" w:lineRule="auto"/>
              <w:jc w:val="center"/>
              <w:rPr>
                <w:rFonts w:eastAsia="Times New Roman" w:cs="Times New Roman"/>
                <w:b/>
                <w:color w:val="000000"/>
                <w:szCs w:val="24"/>
                <w:lang w:eastAsia="it-IT"/>
              </w:rPr>
            </w:pPr>
            <w:r w:rsidRPr="00053505">
              <w:rPr>
                <w:rFonts w:cs="Times New Roman"/>
                <w:color w:val="FF0000"/>
                <w:szCs w:val="24"/>
                <w:lang w:eastAsia="it-IT"/>
              </w:rPr>
              <w:t xml:space="preserve"> </w:t>
            </w:r>
            <w:r w:rsidRPr="00AE20A8" w:rsidR="002D4889">
              <w:rPr>
                <w:rFonts w:eastAsia="Times New Roman" w:cs="Times New Roman"/>
                <w:b/>
                <w:color w:val="000000"/>
                <w:szCs w:val="24"/>
                <w:lang w:eastAsia="it-IT"/>
              </w:rPr>
              <w:t>LOTTO    N</w:t>
            </w:r>
            <w:proofErr w:type="gramStart"/>
            <w:r w:rsidRPr="00AE20A8" w:rsidR="002D4889">
              <w:rPr>
                <w:rFonts w:eastAsia="Times New Roman" w:cs="Times New Roman"/>
                <w:b/>
                <w:color w:val="000000"/>
                <w:szCs w:val="24"/>
                <w:lang w:eastAsia="it-IT"/>
              </w:rPr>
              <w:t>°  50</w:t>
            </w:r>
            <w:proofErr w:type="gramEnd"/>
          </w:p>
          <w:p w:rsidRPr="00AE20A8" w:rsidR="00916882" w:rsidP="002D4889" w:rsidRDefault="00916882" w14:paraId="22F463F7" w14:textId="09EC580D">
            <w:pPr>
              <w:spacing w:after="0" w:line="240" w:lineRule="auto"/>
              <w:jc w:val="center"/>
              <w:rPr>
                <w:rFonts w:eastAsia="Times New Roman" w:cs="Times New Roman"/>
                <w:b/>
                <w:color w:val="000000"/>
                <w:szCs w:val="24"/>
                <w:lang w:eastAsia="it-IT"/>
              </w:rPr>
            </w:pPr>
            <w:r w:rsidRPr="00AE20A8">
              <w:rPr>
                <w:rFonts w:eastAsia="Times New Roman" w:cs="Times New Roman"/>
                <w:b/>
                <w:color w:val="000000"/>
                <w:szCs w:val="24"/>
                <w:lang w:eastAsia="it-IT"/>
              </w:rPr>
              <w:t xml:space="preserve">Ribassi offerti </w:t>
            </w:r>
          </w:p>
        </w:tc>
      </w:tr>
      <w:tr w:rsidRPr="00053505" w:rsidR="002D4889" w:rsidTr="00AE20A8" w14:paraId="75E8AB0A" w14:textId="77777777">
        <w:trPr>
          <w:trHeight w:val="360"/>
        </w:trPr>
        <w:tc>
          <w:tcPr>
            <w:tcW w:w="2120" w:type="dxa"/>
            <w:tcBorders>
              <w:top w:val="nil"/>
              <w:left w:val="single" w:color="auto" w:sz="4" w:space="0"/>
              <w:bottom w:val="single" w:color="auto" w:sz="4" w:space="0"/>
              <w:right w:val="single" w:color="auto" w:sz="4" w:space="0"/>
            </w:tcBorders>
            <w:shd w:val="clear" w:color="auto" w:fill="auto"/>
            <w:vAlign w:val="center"/>
            <w:hideMark/>
          </w:tcPr>
          <w:p w:rsidRPr="00053505" w:rsidR="002D4889" w:rsidP="002D4889" w:rsidRDefault="002D4889" w14:paraId="194CB8AB"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Categoria</w:t>
            </w:r>
          </w:p>
        </w:tc>
        <w:tc>
          <w:tcPr>
            <w:tcW w:w="1136" w:type="dxa"/>
            <w:tcBorders>
              <w:top w:val="nil"/>
              <w:left w:val="nil"/>
              <w:bottom w:val="single" w:color="auto" w:sz="4" w:space="0"/>
              <w:right w:val="single" w:color="auto" w:sz="4" w:space="0"/>
            </w:tcBorders>
            <w:shd w:val="clear" w:color="auto" w:fill="auto"/>
            <w:noWrap/>
            <w:vAlign w:val="center"/>
            <w:hideMark/>
          </w:tcPr>
          <w:p w:rsidRPr="00053505" w:rsidR="002D4889" w:rsidP="002D4889" w:rsidRDefault="002D4889" w14:paraId="2F554945"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Ladisa </w:t>
            </w:r>
          </w:p>
        </w:tc>
      </w:tr>
      <w:tr w:rsidRPr="00053505" w:rsidR="002D4889" w:rsidTr="00AE20A8" w14:paraId="61D77BAD" w14:textId="77777777">
        <w:trPr>
          <w:trHeight w:val="360"/>
        </w:trPr>
        <w:tc>
          <w:tcPr>
            <w:tcW w:w="2120" w:type="dxa"/>
            <w:tcBorders>
              <w:top w:val="nil"/>
              <w:left w:val="single" w:color="auto" w:sz="4" w:space="0"/>
              <w:bottom w:val="single" w:color="auto" w:sz="4" w:space="0"/>
              <w:right w:val="single" w:color="auto" w:sz="4" w:space="0"/>
            </w:tcBorders>
            <w:shd w:val="clear" w:color="auto" w:fill="auto"/>
            <w:vAlign w:val="bottom"/>
            <w:hideMark/>
          </w:tcPr>
          <w:p w:rsidRPr="00053505" w:rsidR="002D4889" w:rsidP="002D4889" w:rsidRDefault="002D4889" w14:paraId="79F689B4"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Alimentari</w:t>
            </w:r>
          </w:p>
        </w:tc>
        <w:tc>
          <w:tcPr>
            <w:tcW w:w="1136" w:type="dxa"/>
            <w:tcBorders>
              <w:top w:val="nil"/>
              <w:left w:val="nil"/>
              <w:bottom w:val="single" w:color="auto" w:sz="4" w:space="0"/>
              <w:right w:val="single" w:color="auto" w:sz="4" w:space="0"/>
            </w:tcBorders>
            <w:shd w:val="clear" w:color="000000" w:fill="FFFFFF"/>
            <w:noWrap/>
            <w:vAlign w:val="center"/>
            <w:hideMark/>
          </w:tcPr>
          <w:p w:rsidRPr="00053505" w:rsidR="002D4889" w:rsidP="002D4889" w:rsidRDefault="002D4889" w14:paraId="020DADF7" w14:textId="77777777">
            <w:pPr>
              <w:spacing w:after="0" w:line="240" w:lineRule="auto"/>
              <w:jc w:val="center"/>
              <w:rPr>
                <w:rFonts w:eastAsia="Times New Roman" w:cs="Times New Roman"/>
                <w:szCs w:val="24"/>
                <w:lang w:eastAsia="it-IT"/>
              </w:rPr>
            </w:pPr>
            <w:r w:rsidRPr="00053505">
              <w:rPr>
                <w:rFonts w:eastAsia="Times New Roman" w:cs="Times New Roman"/>
                <w:szCs w:val="24"/>
                <w:lang w:eastAsia="it-IT"/>
              </w:rPr>
              <w:t>15,50%</w:t>
            </w:r>
          </w:p>
        </w:tc>
      </w:tr>
      <w:tr w:rsidRPr="00053505" w:rsidR="002D4889" w:rsidTr="00AE20A8" w14:paraId="7B80155F" w14:textId="77777777">
        <w:trPr>
          <w:trHeight w:val="360"/>
        </w:trPr>
        <w:tc>
          <w:tcPr>
            <w:tcW w:w="2120" w:type="dxa"/>
            <w:tcBorders>
              <w:top w:val="nil"/>
              <w:left w:val="single" w:color="auto" w:sz="4" w:space="0"/>
              <w:bottom w:val="single" w:color="auto" w:sz="4" w:space="0"/>
              <w:right w:val="single" w:color="auto" w:sz="4" w:space="0"/>
            </w:tcBorders>
            <w:shd w:val="clear" w:color="auto" w:fill="auto"/>
            <w:vAlign w:val="bottom"/>
            <w:hideMark/>
          </w:tcPr>
          <w:p w:rsidRPr="00053505" w:rsidR="002D4889" w:rsidP="002D4889" w:rsidRDefault="002D4889" w14:paraId="22B0765E"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Igiene personale</w:t>
            </w:r>
          </w:p>
        </w:tc>
        <w:tc>
          <w:tcPr>
            <w:tcW w:w="1136" w:type="dxa"/>
            <w:tcBorders>
              <w:top w:val="nil"/>
              <w:left w:val="nil"/>
              <w:bottom w:val="single" w:color="auto" w:sz="4" w:space="0"/>
              <w:right w:val="single" w:color="auto" w:sz="4" w:space="0"/>
            </w:tcBorders>
            <w:shd w:val="clear" w:color="000000" w:fill="FFFFFF"/>
            <w:noWrap/>
            <w:vAlign w:val="center"/>
            <w:hideMark/>
          </w:tcPr>
          <w:p w:rsidRPr="00053505" w:rsidR="002D4889" w:rsidP="002D4889" w:rsidRDefault="002D4889" w14:paraId="66B9A872" w14:textId="77777777">
            <w:pPr>
              <w:spacing w:after="0" w:line="240" w:lineRule="auto"/>
              <w:jc w:val="center"/>
              <w:rPr>
                <w:rFonts w:eastAsia="Times New Roman" w:cs="Times New Roman"/>
                <w:szCs w:val="24"/>
                <w:lang w:eastAsia="it-IT"/>
              </w:rPr>
            </w:pPr>
            <w:r w:rsidRPr="00053505">
              <w:rPr>
                <w:rFonts w:eastAsia="Times New Roman" w:cs="Times New Roman"/>
                <w:szCs w:val="24"/>
                <w:lang w:eastAsia="it-IT"/>
              </w:rPr>
              <w:t>12,50%</w:t>
            </w:r>
          </w:p>
        </w:tc>
      </w:tr>
      <w:tr w:rsidRPr="00053505" w:rsidR="002D4889" w:rsidTr="00AE20A8" w14:paraId="3D40C975" w14:textId="77777777">
        <w:trPr>
          <w:trHeight w:val="360"/>
        </w:trPr>
        <w:tc>
          <w:tcPr>
            <w:tcW w:w="2120" w:type="dxa"/>
            <w:tcBorders>
              <w:top w:val="nil"/>
              <w:left w:val="single" w:color="auto" w:sz="4" w:space="0"/>
              <w:bottom w:val="single" w:color="auto" w:sz="4" w:space="0"/>
              <w:right w:val="single" w:color="auto" w:sz="4" w:space="0"/>
            </w:tcBorders>
            <w:shd w:val="clear" w:color="auto" w:fill="auto"/>
            <w:vAlign w:val="bottom"/>
            <w:hideMark/>
          </w:tcPr>
          <w:p w:rsidRPr="00053505" w:rsidR="002D4889" w:rsidP="002D4889" w:rsidRDefault="002D4889" w14:paraId="7BC0D64B"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Casalinghi</w:t>
            </w:r>
          </w:p>
        </w:tc>
        <w:tc>
          <w:tcPr>
            <w:tcW w:w="1136" w:type="dxa"/>
            <w:tcBorders>
              <w:top w:val="nil"/>
              <w:left w:val="nil"/>
              <w:bottom w:val="single" w:color="auto" w:sz="4" w:space="0"/>
              <w:right w:val="single" w:color="auto" w:sz="4" w:space="0"/>
            </w:tcBorders>
            <w:shd w:val="clear" w:color="000000" w:fill="FFFFFF"/>
            <w:noWrap/>
            <w:vAlign w:val="center"/>
            <w:hideMark/>
          </w:tcPr>
          <w:p w:rsidRPr="00053505" w:rsidR="002D4889" w:rsidP="002D4889" w:rsidRDefault="002D4889" w14:paraId="2FE9F3F5" w14:textId="77777777">
            <w:pPr>
              <w:spacing w:after="0" w:line="240" w:lineRule="auto"/>
              <w:jc w:val="center"/>
              <w:rPr>
                <w:rFonts w:eastAsia="Times New Roman" w:cs="Times New Roman"/>
                <w:szCs w:val="24"/>
                <w:lang w:eastAsia="it-IT"/>
              </w:rPr>
            </w:pPr>
            <w:r w:rsidRPr="00053505">
              <w:rPr>
                <w:rFonts w:eastAsia="Times New Roman" w:cs="Times New Roman"/>
                <w:szCs w:val="24"/>
                <w:lang w:eastAsia="it-IT"/>
              </w:rPr>
              <w:t>14,50%</w:t>
            </w:r>
          </w:p>
        </w:tc>
      </w:tr>
      <w:tr w:rsidRPr="00053505" w:rsidR="002D4889" w:rsidTr="00AE20A8" w14:paraId="3EDE0BF7" w14:textId="77777777">
        <w:trPr>
          <w:trHeight w:val="360"/>
        </w:trPr>
        <w:tc>
          <w:tcPr>
            <w:tcW w:w="2120" w:type="dxa"/>
            <w:tcBorders>
              <w:top w:val="nil"/>
              <w:left w:val="single" w:color="auto" w:sz="4" w:space="0"/>
              <w:bottom w:val="single" w:color="auto" w:sz="4" w:space="0"/>
              <w:right w:val="single" w:color="auto" w:sz="4" w:space="0"/>
            </w:tcBorders>
            <w:shd w:val="clear" w:color="auto" w:fill="auto"/>
            <w:vAlign w:val="bottom"/>
            <w:hideMark/>
          </w:tcPr>
          <w:p w:rsidRPr="00053505" w:rsidR="002D4889" w:rsidP="002D4889" w:rsidRDefault="002D4889" w14:paraId="797D63F8"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Pasticceria e dolciumi</w:t>
            </w:r>
          </w:p>
        </w:tc>
        <w:tc>
          <w:tcPr>
            <w:tcW w:w="1136" w:type="dxa"/>
            <w:tcBorders>
              <w:top w:val="nil"/>
              <w:left w:val="nil"/>
              <w:bottom w:val="single" w:color="auto" w:sz="4" w:space="0"/>
              <w:right w:val="single" w:color="auto" w:sz="4" w:space="0"/>
            </w:tcBorders>
            <w:shd w:val="clear" w:color="000000" w:fill="FFFFFF"/>
            <w:noWrap/>
            <w:vAlign w:val="center"/>
            <w:hideMark/>
          </w:tcPr>
          <w:p w:rsidRPr="00053505" w:rsidR="002D4889" w:rsidP="002D4889" w:rsidRDefault="002D4889" w14:paraId="5A711275" w14:textId="77777777">
            <w:pPr>
              <w:spacing w:after="0" w:line="240" w:lineRule="auto"/>
              <w:jc w:val="center"/>
              <w:rPr>
                <w:rFonts w:eastAsia="Times New Roman" w:cs="Times New Roman"/>
                <w:szCs w:val="24"/>
                <w:lang w:eastAsia="it-IT"/>
              </w:rPr>
            </w:pPr>
            <w:r w:rsidRPr="00053505">
              <w:rPr>
                <w:rFonts w:eastAsia="Times New Roman" w:cs="Times New Roman"/>
                <w:szCs w:val="24"/>
                <w:lang w:eastAsia="it-IT"/>
              </w:rPr>
              <w:t>8,00%</w:t>
            </w:r>
          </w:p>
        </w:tc>
      </w:tr>
      <w:tr w:rsidRPr="00053505" w:rsidR="002D4889" w:rsidTr="00AE20A8" w14:paraId="4D7BCEE3" w14:textId="77777777">
        <w:trPr>
          <w:trHeight w:val="360"/>
        </w:trPr>
        <w:tc>
          <w:tcPr>
            <w:tcW w:w="2120" w:type="dxa"/>
            <w:tcBorders>
              <w:top w:val="nil"/>
              <w:left w:val="single" w:color="auto" w:sz="4" w:space="0"/>
              <w:bottom w:val="single" w:color="auto" w:sz="4" w:space="0"/>
              <w:right w:val="single" w:color="auto" w:sz="4" w:space="0"/>
            </w:tcBorders>
            <w:shd w:val="clear" w:color="auto" w:fill="auto"/>
            <w:vAlign w:val="bottom"/>
            <w:hideMark/>
          </w:tcPr>
          <w:p w:rsidRPr="00053505" w:rsidR="002D4889" w:rsidP="002D4889" w:rsidRDefault="002D4889" w14:paraId="677DC710"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Frutta e verdura</w:t>
            </w:r>
          </w:p>
        </w:tc>
        <w:tc>
          <w:tcPr>
            <w:tcW w:w="1136" w:type="dxa"/>
            <w:tcBorders>
              <w:top w:val="nil"/>
              <w:left w:val="nil"/>
              <w:bottom w:val="single" w:color="auto" w:sz="4" w:space="0"/>
              <w:right w:val="single" w:color="auto" w:sz="4" w:space="0"/>
            </w:tcBorders>
            <w:shd w:val="clear" w:color="000000" w:fill="FFFFFF"/>
            <w:noWrap/>
            <w:vAlign w:val="center"/>
            <w:hideMark/>
          </w:tcPr>
          <w:p w:rsidRPr="00053505" w:rsidR="002D4889" w:rsidP="002D4889" w:rsidRDefault="002D4889" w14:paraId="5F4AA3D3" w14:textId="77777777">
            <w:pPr>
              <w:spacing w:after="0" w:line="240" w:lineRule="auto"/>
              <w:jc w:val="center"/>
              <w:rPr>
                <w:rFonts w:eastAsia="Times New Roman" w:cs="Times New Roman"/>
                <w:szCs w:val="24"/>
                <w:lang w:eastAsia="it-IT"/>
              </w:rPr>
            </w:pPr>
            <w:r w:rsidRPr="00053505">
              <w:rPr>
                <w:rFonts w:eastAsia="Times New Roman" w:cs="Times New Roman"/>
                <w:szCs w:val="24"/>
                <w:lang w:eastAsia="it-IT"/>
              </w:rPr>
              <w:t>13,50%</w:t>
            </w:r>
          </w:p>
        </w:tc>
      </w:tr>
      <w:tr w:rsidRPr="00053505" w:rsidR="002D4889" w:rsidTr="00AE20A8" w14:paraId="6D735E05" w14:textId="77777777">
        <w:trPr>
          <w:trHeight w:val="360"/>
        </w:trPr>
        <w:tc>
          <w:tcPr>
            <w:tcW w:w="2120" w:type="dxa"/>
            <w:tcBorders>
              <w:top w:val="nil"/>
              <w:left w:val="single" w:color="auto" w:sz="4" w:space="0"/>
              <w:bottom w:val="single" w:color="auto" w:sz="4" w:space="0"/>
              <w:right w:val="single" w:color="auto" w:sz="4" w:space="0"/>
            </w:tcBorders>
            <w:shd w:val="clear" w:color="auto" w:fill="auto"/>
            <w:vAlign w:val="bottom"/>
            <w:hideMark/>
          </w:tcPr>
          <w:p w:rsidRPr="00053505" w:rsidR="002D4889" w:rsidP="002D4889" w:rsidRDefault="002D4889" w14:paraId="21BCB043"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lastRenderedPageBreak/>
              <w:t>Macelleria</w:t>
            </w:r>
          </w:p>
        </w:tc>
        <w:tc>
          <w:tcPr>
            <w:tcW w:w="1136" w:type="dxa"/>
            <w:tcBorders>
              <w:top w:val="nil"/>
              <w:left w:val="nil"/>
              <w:bottom w:val="single" w:color="auto" w:sz="4" w:space="0"/>
              <w:right w:val="single" w:color="auto" w:sz="4" w:space="0"/>
            </w:tcBorders>
            <w:shd w:val="clear" w:color="000000" w:fill="FFFFFF"/>
            <w:noWrap/>
            <w:vAlign w:val="center"/>
            <w:hideMark/>
          </w:tcPr>
          <w:p w:rsidRPr="00053505" w:rsidR="002D4889" w:rsidP="002D4889" w:rsidRDefault="002D4889" w14:paraId="5EC2ACFD" w14:textId="77777777">
            <w:pPr>
              <w:spacing w:after="0" w:line="240" w:lineRule="auto"/>
              <w:jc w:val="center"/>
              <w:rPr>
                <w:rFonts w:eastAsia="Times New Roman" w:cs="Times New Roman"/>
                <w:szCs w:val="24"/>
                <w:lang w:eastAsia="it-IT"/>
              </w:rPr>
            </w:pPr>
            <w:r w:rsidRPr="00053505">
              <w:rPr>
                <w:rFonts w:eastAsia="Times New Roman" w:cs="Times New Roman"/>
                <w:szCs w:val="24"/>
                <w:lang w:eastAsia="it-IT"/>
              </w:rPr>
              <w:t>7,00%</w:t>
            </w:r>
          </w:p>
        </w:tc>
      </w:tr>
    </w:tbl>
    <w:p w:rsidR="00351D64" w:rsidP="00C33FB2" w:rsidRDefault="00351D64" w14:paraId="2187CE9E" w14:textId="77777777">
      <w:pPr>
        <w:spacing w:before="120" w:after="240" w:line="360" w:lineRule="auto"/>
        <w:ind w:left="4248" w:firstLine="708"/>
        <w:jc w:val="both"/>
        <w:textAlignment w:val="baseline"/>
        <w:rPr>
          <w:rFonts w:cs="Times New Roman"/>
          <w:color w:val="FF0000"/>
          <w:szCs w:val="24"/>
          <w:lang w:eastAsia="it-IT"/>
        </w:rPr>
      </w:pPr>
    </w:p>
    <w:p w:rsidRPr="00351D64" w:rsidR="000D2588" w:rsidP="00C33FB2" w:rsidRDefault="002D4889" w14:paraId="0A79C09C" w14:textId="02841E37">
      <w:pPr>
        <w:spacing w:before="120" w:after="240" w:line="360" w:lineRule="auto"/>
        <w:ind w:left="4248" w:firstLine="708"/>
        <w:jc w:val="both"/>
        <w:textAlignment w:val="baseline"/>
        <w:rPr>
          <w:rFonts w:cs="Times New Roman"/>
          <w:szCs w:val="24"/>
          <w:lang w:eastAsia="it-IT"/>
        </w:rPr>
      </w:pPr>
      <w:r w:rsidRPr="00351D64">
        <w:rPr>
          <w:rFonts w:cs="Times New Roman"/>
          <w:szCs w:val="24"/>
          <w:lang w:eastAsia="it-IT"/>
        </w:rPr>
        <w:t>******</w:t>
      </w:r>
    </w:p>
    <w:p w:rsidRPr="00053505" w:rsidR="000D2588" w:rsidP="00351D64" w:rsidRDefault="00637C17" w14:paraId="38C22895" w14:textId="0D5713CC">
      <w:pPr>
        <w:pStyle w:val="Paragrafoelenco"/>
        <w:numPr>
          <w:ilvl w:val="0"/>
          <w:numId w:val="46"/>
        </w:numPr>
        <w:spacing w:before="120" w:after="240"/>
        <w:jc w:val="both"/>
        <w:textAlignment w:val="baseline"/>
        <w:rPr>
          <w:rFonts w:cs="Times New Roman"/>
          <w:szCs w:val="24"/>
          <w:lang w:eastAsia="it-IT"/>
        </w:rPr>
      </w:pPr>
      <w:r w:rsidRPr="00053505">
        <w:rPr>
          <w:rFonts w:cs="Times New Roman"/>
          <w:b/>
          <w:bCs/>
          <w:szCs w:val="24"/>
          <w:lang w:eastAsia="it-IT"/>
        </w:rPr>
        <w:t>Lotto nazionale 51</w:t>
      </w:r>
      <w:r w:rsidRPr="00053505">
        <w:rPr>
          <w:rFonts w:cs="Times New Roman"/>
          <w:szCs w:val="24"/>
          <w:lang w:eastAsia="it-IT"/>
        </w:rPr>
        <w:t xml:space="preserve"> – CC. Novara - CC. Verbania- CC. </w:t>
      </w:r>
      <w:proofErr w:type="gramStart"/>
      <w:r w:rsidRPr="00053505">
        <w:rPr>
          <w:rFonts w:cs="Times New Roman"/>
          <w:szCs w:val="24"/>
          <w:lang w:eastAsia="it-IT"/>
        </w:rPr>
        <w:t>Vercelli  -</w:t>
      </w:r>
      <w:proofErr w:type="gramEnd"/>
      <w:r w:rsidRPr="00053505">
        <w:rPr>
          <w:rFonts w:cs="Times New Roman"/>
          <w:szCs w:val="24"/>
          <w:lang w:eastAsia="it-IT"/>
        </w:rPr>
        <w:t xml:space="preserve">  alla</w:t>
      </w:r>
      <w:r w:rsidRPr="00053505" w:rsidR="00DF456D">
        <w:rPr>
          <w:rFonts w:cs="Times New Roman"/>
          <w:szCs w:val="24"/>
          <w:lang w:eastAsia="it-IT"/>
        </w:rPr>
        <w:t xml:space="preserve"> </w:t>
      </w:r>
      <w:r w:rsidRPr="00053505" w:rsidR="00DF456D">
        <w:rPr>
          <w:rFonts w:cs="Times New Roman"/>
          <w:b/>
          <w:szCs w:val="24"/>
          <w:lang w:eastAsia="it-IT"/>
        </w:rPr>
        <w:t>Ladisa s.r.l.</w:t>
      </w:r>
      <w:r w:rsidRPr="00053505">
        <w:rPr>
          <w:rFonts w:cs="Times New Roman"/>
          <w:szCs w:val="24"/>
          <w:lang w:eastAsia="it-IT"/>
        </w:rPr>
        <w:t xml:space="preserve"> </w:t>
      </w:r>
      <w:r w:rsidRPr="00053505" w:rsidR="00DF456D">
        <w:rPr>
          <w:rFonts w:cs="Times New Roman"/>
          <w:szCs w:val="24"/>
          <w:lang w:eastAsia="it-IT"/>
        </w:rPr>
        <w:t xml:space="preserve">Via Guglielmo </w:t>
      </w:r>
      <w:proofErr w:type="spellStart"/>
      <w:r w:rsidRPr="00053505" w:rsidR="00DF456D">
        <w:rPr>
          <w:rFonts w:cs="Times New Roman"/>
          <w:szCs w:val="24"/>
          <w:lang w:eastAsia="it-IT"/>
        </w:rPr>
        <w:t>Lindemann</w:t>
      </w:r>
      <w:proofErr w:type="spellEnd"/>
      <w:r w:rsidRPr="00053505" w:rsidR="00DF456D">
        <w:rPr>
          <w:rFonts w:cs="Times New Roman"/>
          <w:szCs w:val="24"/>
          <w:lang w:eastAsia="it-IT"/>
        </w:rPr>
        <w:t xml:space="preserve"> n. 5/3 – 5/4, Bari,  codice fiscale 05282230720, partita iva 0582230720, </w:t>
      </w:r>
      <w:r w:rsidRPr="00053505" w:rsidR="000D2588">
        <w:rPr>
          <w:rFonts w:cs="Times New Roman"/>
          <w:szCs w:val="24"/>
          <w:lang w:eastAsia="it-IT"/>
        </w:rPr>
        <w:t xml:space="preserve">avendo ottenuto il punteggio più alto  per aver offerto i seguenti ribassi come da tabella sottostante </w:t>
      </w:r>
      <w:r w:rsidRPr="00053505" w:rsidR="00CB5E8E">
        <w:rPr>
          <w:rFonts w:cs="Times New Roman"/>
          <w:szCs w:val="24"/>
          <w:lang w:eastAsia="it-IT"/>
        </w:rPr>
        <w:t>.</w:t>
      </w:r>
    </w:p>
    <w:tbl>
      <w:tblPr>
        <w:tblW w:w="3540" w:type="dxa"/>
        <w:tblInd w:w="795" w:type="dxa"/>
        <w:tblCellMar>
          <w:left w:w="70" w:type="dxa"/>
          <w:right w:w="70" w:type="dxa"/>
        </w:tblCellMar>
        <w:tblLook w:val="04A0" w:firstRow="1" w:lastRow="0" w:firstColumn="1" w:lastColumn="0" w:noHBand="0" w:noVBand="1"/>
      </w:tblPr>
      <w:tblGrid>
        <w:gridCol w:w="2282"/>
        <w:gridCol w:w="1258"/>
      </w:tblGrid>
      <w:tr w:rsidRPr="00053505" w:rsidR="00CB5E8E" w:rsidTr="5D076FF0" w14:paraId="275EC8FB" w14:textId="77777777">
        <w:trPr>
          <w:trHeight w:val="300"/>
        </w:trPr>
        <w:tc>
          <w:tcPr>
            <w:tcW w:w="3540"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5AE53CEA"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3. LOTTO 51 SOPRAVVITTO APERTA </w:t>
            </w:r>
          </w:p>
        </w:tc>
      </w:tr>
      <w:tr w:rsidRPr="00053505" w:rsidR="00CB5E8E" w:rsidTr="5D076FF0" w14:paraId="18DF26FC" w14:textId="77777777">
        <w:trPr>
          <w:trHeight w:val="300"/>
        </w:trPr>
        <w:tc>
          <w:tcPr>
            <w:tcW w:w="2282"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7A511534"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LADISA</w:t>
            </w:r>
          </w:p>
        </w:tc>
        <w:tc>
          <w:tcPr>
            <w:tcW w:w="1258" w:type="dxa"/>
            <w:tcBorders>
              <w:top w:val="nil"/>
              <w:left w:val="nil"/>
              <w:bottom w:val="single" w:color="auto" w:sz="4" w:space="0"/>
              <w:right w:val="single" w:color="auto" w:sz="4" w:space="0"/>
            </w:tcBorders>
            <w:shd w:val="clear" w:color="auto" w:fill="auto"/>
            <w:noWrap/>
            <w:tcMar/>
            <w:vAlign w:val="bottom"/>
            <w:hideMark/>
          </w:tcPr>
          <w:p w:rsidRPr="00053505" w:rsidR="00CB5E8E" w:rsidP="00CB5E8E" w:rsidRDefault="0017689F" w14:paraId="13A76BCC" w14:textId="0309508B">
            <w:pPr>
              <w:spacing w:after="0" w:line="240" w:lineRule="auto"/>
              <w:jc w:val="right"/>
              <w:rPr>
                <w:rFonts w:eastAsia="Times New Roman" w:cs="Times New Roman"/>
                <w:b/>
                <w:bCs/>
                <w:color w:val="000000"/>
                <w:szCs w:val="24"/>
                <w:lang w:eastAsia="it-IT"/>
              </w:rPr>
            </w:pPr>
            <w:r w:rsidRPr="00053505">
              <w:rPr>
                <w:rFonts w:eastAsia="Times New Roman" w:cs="Times New Roman"/>
                <w:b/>
                <w:bCs/>
                <w:color w:val="000000"/>
                <w:szCs w:val="24"/>
                <w:lang w:eastAsia="it-IT"/>
              </w:rPr>
              <w:t>90,99</w:t>
            </w:r>
          </w:p>
        </w:tc>
      </w:tr>
      <w:tr w:rsidRPr="00053505" w:rsidR="00CB5E8E" w:rsidTr="5D076FF0" w14:paraId="404A2905" w14:textId="77777777">
        <w:trPr>
          <w:trHeight w:val="300"/>
        </w:trPr>
        <w:tc>
          <w:tcPr>
            <w:tcW w:w="2282"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43E75C07" w14:textId="0939D6A2">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DUSSMAN</w:t>
            </w:r>
            <w:r w:rsidRPr="00053505" w:rsidR="00DF456D">
              <w:rPr>
                <w:rFonts w:eastAsia="Times New Roman" w:cs="Times New Roman"/>
                <w:color w:val="000000"/>
                <w:szCs w:val="24"/>
                <w:lang w:eastAsia="it-IT"/>
              </w:rPr>
              <w:t>N</w:t>
            </w:r>
          </w:p>
        </w:tc>
        <w:tc>
          <w:tcPr>
            <w:tcW w:w="1258" w:type="dxa"/>
            <w:tcBorders>
              <w:top w:val="nil"/>
              <w:left w:val="nil"/>
              <w:bottom w:val="single" w:color="auto" w:sz="4" w:space="0"/>
              <w:right w:val="single" w:color="auto" w:sz="4" w:space="0"/>
            </w:tcBorders>
            <w:shd w:val="clear" w:color="auto" w:fill="auto"/>
            <w:noWrap/>
            <w:tcMar/>
            <w:vAlign w:val="bottom"/>
            <w:hideMark/>
          </w:tcPr>
          <w:p w:rsidRPr="00053505" w:rsidR="00CB5E8E" w:rsidP="5D076FF0" w:rsidRDefault="00CB5E8E" w14:paraId="1DC24127" w14:textId="6FB92CB0">
            <w:pPr>
              <w:spacing w:after="0" w:line="240" w:lineRule="auto"/>
              <w:jc w:val="right"/>
              <w:rPr>
                <w:rFonts w:eastAsia="Times New Roman" w:cs="Times New Roman"/>
                <w:color w:val="000000"/>
                <w:lang w:eastAsia="it-IT"/>
              </w:rPr>
            </w:pPr>
            <w:r w:rsidRPr="5D076FF0" w:rsidR="00CB5E8E">
              <w:rPr>
                <w:rFonts w:eastAsia="Times New Roman" w:cs="Times New Roman"/>
                <w:color w:val="000000" w:themeColor="text1" w:themeTint="FF" w:themeShade="FF"/>
                <w:lang w:eastAsia="it-IT"/>
              </w:rPr>
              <w:t>88,3</w:t>
            </w:r>
            <w:r w:rsidRPr="5D076FF0" w:rsidR="4DFF28C8">
              <w:rPr>
                <w:rFonts w:eastAsia="Times New Roman" w:cs="Times New Roman"/>
                <w:color w:val="000000" w:themeColor="text1" w:themeTint="FF" w:themeShade="FF"/>
                <w:lang w:eastAsia="it-IT"/>
              </w:rPr>
              <w:t>0</w:t>
            </w:r>
          </w:p>
        </w:tc>
      </w:tr>
      <w:tr w:rsidRPr="00053505" w:rsidR="00CB5E8E" w:rsidTr="5D076FF0" w14:paraId="53DD7FFC" w14:textId="77777777">
        <w:trPr>
          <w:trHeight w:val="300"/>
        </w:trPr>
        <w:tc>
          <w:tcPr>
            <w:tcW w:w="2282"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781472F7"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 xml:space="preserve">LANDUCCI </w:t>
            </w:r>
          </w:p>
        </w:tc>
        <w:tc>
          <w:tcPr>
            <w:tcW w:w="1258" w:type="dxa"/>
            <w:tcBorders>
              <w:top w:val="nil"/>
              <w:left w:val="nil"/>
              <w:bottom w:val="single" w:color="auto" w:sz="4" w:space="0"/>
              <w:right w:val="single" w:color="auto" w:sz="4" w:space="0"/>
            </w:tcBorders>
            <w:shd w:val="clear" w:color="auto" w:fill="auto"/>
            <w:noWrap/>
            <w:tcMar/>
            <w:vAlign w:val="bottom"/>
            <w:hideMark/>
          </w:tcPr>
          <w:p w:rsidRPr="00053505" w:rsidR="00CB5E8E" w:rsidP="00CB5E8E" w:rsidRDefault="00CB5E8E" w14:paraId="438B58E1"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42,25</w:t>
            </w:r>
          </w:p>
        </w:tc>
      </w:tr>
    </w:tbl>
    <w:p w:rsidRPr="00053505" w:rsidR="00CB5E8E" w:rsidP="00CB5E8E" w:rsidRDefault="00CB5E8E" w14:paraId="55EC99BF" w14:textId="77777777">
      <w:pPr>
        <w:spacing w:before="120" w:after="240" w:line="360" w:lineRule="auto"/>
        <w:jc w:val="both"/>
        <w:textAlignment w:val="baseline"/>
        <w:rPr>
          <w:rFonts w:cs="Times New Roman"/>
          <w:szCs w:val="24"/>
          <w:lang w:eastAsia="it-IT"/>
        </w:rPr>
      </w:pPr>
    </w:p>
    <w:tbl>
      <w:tblPr>
        <w:tblpPr w:leftFromText="141" w:rightFromText="141" w:vertAnchor="text" w:horzAnchor="page" w:tblpX="1957" w:tblpY="-99"/>
        <w:tblW w:w="3285" w:type="dxa"/>
        <w:tblCellMar>
          <w:left w:w="70" w:type="dxa"/>
          <w:right w:w="70" w:type="dxa"/>
        </w:tblCellMar>
        <w:tblLook w:val="04A0" w:firstRow="1" w:lastRow="0" w:firstColumn="1" w:lastColumn="0" w:noHBand="0" w:noVBand="1"/>
      </w:tblPr>
      <w:tblGrid>
        <w:gridCol w:w="2250"/>
        <w:gridCol w:w="1035"/>
      </w:tblGrid>
      <w:tr w:rsidRPr="00053505" w:rsidR="00CB5E8E" w:rsidTr="5D076FF0" w14:paraId="35D6717F" w14:textId="77777777">
        <w:trPr>
          <w:trHeight w:val="300"/>
        </w:trPr>
        <w:tc>
          <w:tcPr>
            <w:tcW w:w="3285" w:type="dxa"/>
            <w:gridSpan w:val="2"/>
            <w:tcBorders>
              <w:top w:val="single" w:color="auto" w:sz="4" w:space="0"/>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3A90A31F"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LOTTO    N</w:t>
            </w:r>
            <w:proofErr w:type="gramStart"/>
            <w:r w:rsidRPr="00053505">
              <w:rPr>
                <w:rFonts w:eastAsia="Times New Roman" w:cs="Times New Roman"/>
                <w:b/>
                <w:bCs/>
                <w:color w:val="000000"/>
                <w:szCs w:val="24"/>
                <w:lang w:eastAsia="it-IT"/>
              </w:rPr>
              <w:t>°  51</w:t>
            </w:r>
            <w:proofErr w:type="gramEnd"/>
          </w:p>
          <w:p w:rsidRPr="00053505" w:rsidR="00CB5E8E" w:rsidP="00CB5E8E" w:rsidRDefault="00CB5E8E" w14:paraId="3C3E1C74" w14:textId="2109DBA5">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Ribassi offerti </w:t>
            </w:r>
          </w:p>
        </w:tc>
      </w:tr>
      <w:tr w:rsidRPr="00053505" w:rsidR="00CB5E8E" w:rsidTr="5D076FF0" w14:paraId="7F562540" w14:textId="77777777">
        <w:trPr>
          <w:trHeight w:val="402"/>
        </w:trPr>
        <w:tc>
          <w:tcPr>
            <w:tcW w:w="2250" w:type="dxa"/>
            <w:tcBorders>
              <w:top w:val="nil"/>
              <w:left w:val="single" w:color="auto" w:sz="4" w:space="0"/>
              <w:bottom w:val="single" w:color="auto" w:sz="4" w:space="0"/>
              <w:right w:val="single" w:color="auto" w:sz="4" w:space="0"/>
            </w:tcBorders>
            <w:shd w:val="clear" w:color="auto" w:fill="auto"/>
            <w:noWrap/>
            <w:tcMar/>
            <w:vAlign w:val="center"/>
            <w:hideMark/>
          </w:tcPr>
          <w:p w:rsidRPr="00053505" w:rsidR="00CB5E8E" w:rsidP="00CB5E8E" w:rsidRDefault="00CB5E8E" w14:paraId="7ECCE96D"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Categoria</w:t>
            </w:r>
          </w:p>
        </w:tc>
        <w:tc>
          <w:tcPr>
            <w:tcW w:w="1035" w:type="dxa"/>
            <w:tcBorders>
              <w:top w:val="nil"/>
              <w:left w:val="nil"/>
              <w:bottom w:val="single" w:color="auto" w:sz="4" w:space="0"/>
              <w:right w:val="single" w:color="auto" w:sz="4" w:space="0"/>
            </w:tcBorders>
            <w:shd w:val="clear" w:color="auto" w:fill="auto"/>
            <w:noWrap/>
            <w:tcMar/>
            <w:vAlign w:val="bottom"/>
            <w:hideMark/>
          </w:tcPr>
          <w:p w:rsidRPr="00053505" w:rsidR="00CB5E8E" w:rsidP="00CB5E8E" w:rsidRDefault="00CB5E8E" w14:paraId="16240811"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Ladisa</w:t>
            </w:r>
          </w:p>
        </w:tc>
      </w:tr>
      <w:tr w:rsidRPr="00053505" w:rsidR="00CB5E8E" w:rsidTr="5D076FF0" w14:paraId="3AF7331E" w14:textId="77777777">
        <w:trPr>
          <w:trHeight w:val="402"/>
        </w:trPr>
        <w:tc>
          <w:tcPr>
            <w:tcW w:w="2250"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26E0077B"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Alimentari</w:t>
            </w:r>
          </w:p>
        </w:tc>
        <w:tc>
          <w:tcPr>
            <w:tcW w:w="103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CB5E8E" w:rsidP="00CB5E8E" w:rsidRDefault="00CB5E8E" w14:paraId="7B8BBDA4" w14:textId="64034F08">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w:t>
            </w:r>
            <w:r w:rsidRPr="00053505" w:rsidR="0017689F">
              <w:rPr>
                <w:rFonts w:eastAsia="Times New Roman" w:cs="Times New Roman"/>
                <w:color w:val="000000"/>
                <w:szCs w:val="24"/>
                <w:lang w:eastAsia="it-IT"/>
              </w:rPr>
              <w:t>0</w:t>
            </w:r>
            <w:r w:rsidRPr="00053505">
              <w:rPr>
                <w:rFonts w:eastAsia="Times New Roman" w:cs="Times New Roman"/>
                <w:color w:val="000000"/>
                <w:szCs w:val="24"/>
                <w:lang w:eastAsia="it-IT"/>
              </w:rPr>
              <w:t>,00%</w:t>
            </w:r>
          </w:p>
        </w:tc>
      </w:tr>
      <w:tr w:rsidRPr="00053505" w:rsidR="00CB5E8E" w:rsidTr="5D076FF0" w14:paraId="506E1521" w14:textId="77777777">
        <w:trPr>
          <w:trHeight w:val="402"/>
        </w:trPr>
        <w:tc>
          <w:tcPr>
            <w:tcW w:w="2250"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3870C729"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Igiene personale</w:t>
            </w:r>
          </w:p>
        </w:tc>
        <w:tc>
          <w:tcPr>
            <w:tcW w:w="103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CB5E8E" w:rsidP="00CB5E8E" w:rsidRDefault="00CB5E8E" w14:paraId="599551C0"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9,00%</w:t>
            </w:r>
          </w:p>
        </w:tc>
      </w:tr>
      <w:tr w:rsidRPr="00053505" w:rsidR="00CB5E8E" w:rsidTr="5D076FF0" w14:paraId="4E9A29AA" w14:textId="77777777">
        <w:trPr>
          <w:trHeight w:val="402"/>
        </w:trPr>
        <w:tc>
          <w:tcPr>
            <w:tcW w:w="2250"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2A2D7FC9"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Casalinghi</w:t>
            </w:r>
          </w:p>
        </w:tc>
        <w:tc>
          <w:tcPr>
            <w:tcW w:w="103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CB5E8E" w:rsidP="00CB5E8E" w:rsidRDefault="00CB5E8E" w14:paraId="2E8C11F8"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8,00%</w:t>
            </w:r>
          </w:p>
        </w:tc>
      </w:tr>
      <w:tr w:rsidRPr="00053505" w:rsidR="00CB5E8E" w:rsidTr="5D076FF0" w14:paraId="1E7D849A" w14:textId="77777777">
        <w:trPr>
          <w:trHeight w:val="402"/>
        </w:trPr>
        <w:tc>
          <w:tcPr>
            <w:tcW w:w="2250"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0B3D3F0B"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Pasticceria e dolciumi</w:t>
            </w:r>
          </w:p>
        </w:tc>
        <w:tc>
          <w:tcPr>
            <w:tcW w:w="103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CB5E8E" w:rsidP="00CB5E8E" w:rsidRDefault="00CB5E8E" w14:paraId="47A84C22"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7,00%</w:t>
            </w:r>
          </w:p>
        </w:tc>
      </w:tr>
      <w:tr w:rsidRPr="00053505" w:rsidR="00CB5E8E" w:rsidTr="5D076FF0" w14:paraId="5DF2309A" w14:textId="77777777">
        <w:trPr>
          <w:trHeight w:val="402"/>
        </w:trPr>
        <w:tc>
          <w:tcPr>
            <w:tcW w:w="2250"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5054D007"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Frutta e verdura</w:t>
            </w:r>
          </w:p>
        </w:tc>
        <w:tc>
          <w:tcPr>
            <w:tcW w:w="103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CB5E8E" w:rsidP="00CB5E8E" w:rsidRDefault="00CB5E8E" w14:paraId="60BD6C57"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6,00%</w:t>
            </w:r>
          </w:p>
        </w:tc>
      </w:tr>
      <w:tr w:rsidRPr="00053505" w:rsidR="00CB5E8E" w:rsidTr="5D076FF0" w14:paraId="0AB2A744" w14:textId="77777777">
        <w:trPr>
          <w:trHeight w:val="402"/>
        </w:trPr>
        <w:tc>
          <w:tcPr>
            <w:tcW w:w="2250"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CB5E8E" w:rsidP="00CB5E8E" w:rsidRDefault="00CB5E8E" w14:paraId="2F3F6C79"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Macelleria</w:t>
            </w:r>
          </w:p>
        </w:tc>
        <w:tc>
          <w:tcPr>
            <w:tcW w:w="103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CB5E8E" w:rsidP="00CB5E8E" w:rsidRDefault="00CB5E8E" w14:paraId="2F312058"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7,00%</w:t>
            </w:r>
          </w:p>
        </w:tc>
      </w:tr>
    </w:tbl>
    <w:p w:rsidRPr="00053505" w:rsidR="000D2588" w:rsidP="000D2588" w:rsidRDefault="000D2588" w14:paraId="257ACAD4" w14:textId="77777777">
      <w:pPr>
        <w:pStyle w:val="Paragrafoelenco"/>
        <w:rPr>
          <w:rFonts w:cs="Times New Roman"/>
          <w:szCs w:val="24"/>
          <w:lang w:eastAsia="it-IT"/>
        </w:rPr>
      </w:pPr>
    </w:p>
    <w:p w:rsidRPr="00053505" w:rsidR="00C33FB2" w:rsidP="000D2588" w:rsidRDefault="00C33FB2" w14:paraId="00DB8534" w14:textId="77777777">
      <w:pPr>
        <w:spacing w:before="120" w:after="240" w:line="360" w:lineRule="auto"/>
        <w:jc w:val="both"/>
        <w:textAlignment w:val="baseline"/>
        <w:rPr>
          <w:rFonts w:cs="Times New Roman"/>
          <w:szCs w:val="24"/>
          <w:lang w:eastAsia="it-IT"/>
        </w:rPr>
      </w:pPr>
    </w:p>
    <w:p w:rsidRPr="00053505" w:rsidR="00C33FB2" w:rsidP="000D2588" w:rsidRDefault="00C33FB2" w14:paraId="3C2287C2" w14:textId="77777777">
      <w:pPr>
        <w:spacing w:before="120" w:after="240" w:line="360" w:lineRule="auto"/>
        <w:jc w:val="both"/>
        <w:textAlignment w:val="baseline"/>
        <w:rPr>
          <w:rFonts w:cs="Times New Roman"/>
          <w:szCs w:val="24"/>
          <w:lang w:eastAsia="it-IT"/>
        </w:rPr>
      </w:pPr>
    </w:p>
    <w:p w:rsidRPr="00053505" w:rsidR="00C33FB2" w:rsidP="000D2588" w:rsidRDefault="00C33FB2" w14:paraId="1F7357FD" w14:textId="77777777">
      <w:pPr>
        <w:spacing w:before="120" w:after="240" w:line="360" w:lineRule="auto"/>
        <w:jc w:val="both"/>
        <w:textAlignment w:val="baseline"/>
        <w:rPr>
          <w:rFonts w:cs="Times New Roman"/>
          <w:szCs w:val="24"/>
          <w:lang w:eastAsia="it-IT"/>
        </w:rPr>
      </w:pPr>
    </w:p>
    <w:p w:rsidRPr="00053505" w:rsidR="00C33FB2" w:rsidP="000D2588" w:rsidRDefault="00C33FB2" w14:paraId="4C7675B3" w14:textId="77777777">
      <w:pPr>
        <w:spacing w:before="120" w:after="240" w:line="360" w:lineRule="auto"/>
        <w:jc w:val="both"/>
        <w:textAlignment w:val="baseline"/>
        <w:rPr>
          <w:rFonts w:cs="Times New Roman"/>
          <w:szCs w:val="24"/>
          <w:lang w:eastAsia="it-IT"/>
        </w:rPr>
      </w:pPr>
    </w:p>
    <w:p w:rsidRPr="00053505" w:rsidR="00C33FB2" w:rsidP="000D2588" w:rsidRDefault="00C33FB2" w14:paraId="25B041BE" w14:textId="77777777">
      <w:pPr>
        <w:spacing w:before="120" w:after="240" w:line="360" w:lineRule="auto"/>
        <w:jc w:val="both"/>
        <w:textAlignment w:val="baseline"/>
        <w:rPr>
          <w:rFonts w:cs="Times New Roman"/>
          <w:szCs w:val="24"/>
          <w:lang w:eastAsia="it-IT"/>
        </w:rPr>
      </w:pPr>
    </w:p>
    <w:p w:rsidRPr="00AE20A8" w:rsidR="00AE20A8" w:rsidP="00351D64" w:rsidRDefault="00AE20A8" w14:paraId="419EE75B" w14:textId="34F4C297">
      <w:pPr>
        <w:spacing w:before="120" w:after="240" w:line="360" w:lineRule="auto"/>
        <w:ind w:left="4248" w:firstLine="708"/>
        <w:jc w:val="both"/>
        <w:textAlignment w:val="baseline"/>
        <w:rPr>
          <w:rFonts w:cs="Times New Roman"/>
          <w:color w:val="FF0000"/>
          <w:szCs w:val="24"/>
          <w:lang w:eastAsia="it-IT"/>
        </w:rPr>
      </w:pPr>
      <w:r w:rsidRPr="00351D64">
        <w:rPr>
          <w:rFonts w:cs="Times New Roman"/>
          <w:szCs w:val="24"/>
          <w:lang w:eastAsia="it-IT"/>
        </w:rPr>
        <w:t>******</w:t>
      </w:r>
      <w:r>
        <w:rPr>
          <w:rFonts w:cs="Times New Roman"/>
          <w:color w:val="FF0000"/>
          <w:szCs w:val="24"/>
          <w:lang w:eastAsia="it-IT"/>
        </w:rPr>
        <w:tab/>
      </w:r>
    </w:p>
    <w:p w:rsidRPr="00AE20A8" w:rsidR="000D2588" w:rsidP="00351D64" w:rsidRDefault="00AE20A8" w14:paraId="147841DE" w14:textId="28DF8F5F">
      <w:pPr>
        <w:pStyle w:val="Paragrafoelenco"/>
        <w:spacing w:before="120" w:after="240"/>
        <w:jc w:val="both"/>
        <w:textAlignment w:val="baseline"/>
        <w:rPr>
          <w:rFonts w:cs="Times New Roman"/>
          <w:b/>
          <w:bCs/>
          <w:szCs w:val="24"/>
          <w:lang w:eastAsia="it-IT"/>
        </w:rPr>
      </w:pPr>
      <w:r w:rsidRPr="00AE20A8">
        <w:rPr>
          <w:rFonts w:cs="Times New Roman"/>
          <w:bCs/>
          <w:szCs w:val="24"/>
          <w:lang w:eastAsia="it-IT"/>
        </w:rPr>
        <w:t>4.</w:t>
      </w:r>
      <w:r w:rsidRPr="00AE20A8">
        <w:rPr>
          <w:rFonts w:cs="Times New Roman"/>
          <w:b/>
          <w:bCs/>
          <w:szCs w:val="24"/>
          <w:lang w:eastAsia="it-IT"/>
        </w:rPr>
        <w:t xml:space="preserve"> </w:t>
      </w:r>
      <w:r>
        <w:rPr>
          <w:rFonts w:cs="Times New Roman"/>
          <w:b/>
          <w:bCs/>
          <w:szCs w:val="24"/>
          <w:lang w:eastAsia="it-IT"/>
        </w:rPr>
        <w:t xml:space="preserve"> </w:t>
      </w:r>
      <w:r w:rsidRPr="00AE20A8" w:rsidR="00637C17">
        <w:rPr>
          <w:rFonts w:cs="Times New Roman"/>
          <w:b/>
          <w:bCs/>
          <w:szCs w:val="24"/>
          <w:lang w:eastAsia="it-IT"/>
        </w:rPr>
        <w:t>Lotto nazionale 52</w:t>
      </w:r>
      <w:r w:rsidRPr="00AE20A8" w:rsidR="00637C17">
        <w:rPr>
          <w:rFonts w:cs="Times New Roman"/>
          <w:szCs w:val="24"/>
          <w:lang w:eastAsia="it-IT"/>
        </w:rPr>
        <w:t xml:space="preserve"> – CR. Alba - CC. Cuneo- CR. Fossano- CR. Saluzzo   - </w:t>
      </w:r>
      <w:proofErr w:type="gramStart"/>
      <w:r w:rsidRPr="00AE20A8" w:rsidR="00637C17">
        <w:rPr>
          <w:rFonts w:cs="Times New Roman"/>
          <w:szCs w:val="24"/>
          <w:lang w:eastAsia="it-IT"/>
        </w:rPr>
        <w:t xml:space="preserve">alla </w:t>
      </w:r>
      <w:r w:rsidRPr="00AE20A8" w:rsidR="00637C17">
        <w:rPr>
          <w:rFonts w:eastAsia="Calibri" w:cs="Times New Roman"/>
          <w:szCs w:val="24"/>
          <w:lang w:eastAsia="it-IT"/>
        </w:rPr>
        <w:t xml:space="preserve"> </w:t>
      </w:r>
      <w:r w:rsidRPr="00AE20A8" w:rsidR="000F15FF">
        <w:rPr>
          <w:rFonts w:eastAsia="Calibri" w:cs="Times New Roman"/>
          <w:szCs w:val="24"/>
          <w:lang w:eastAsia="it-IT"/>
        </w:rPr>
        <w:t>S</w:t>
      </w:r>
      <w:r w:rsidRPr="00AE20A8" w:rsidR="000D2588">
        <w:rPr>
          <w:rFonts w:eastAsia="Calibri" w:cs="Times New Roman"/>
          <w:szCs w:val="24"/>
          <w:lang w:eastAsia="it-IT"/>
        </w:rPr>
        <w:t>ocietà</w:t>
      </w:r>
      <w:proofErr w:type="gramEnd"/>
      <w:r w:rsidRPr="00AE20A8" w:rsidR="000D2588">
        <w:rPr>
          <w:rFonts w:eastAsia="Calibri" w:cs="Times New Roman"/>
          <w:szCs w:val="24"/>
          <w:lang w:eastAsia="it-IT"/>
        </w:rPr>
        <w:t xml:space="preserve"> </w:t>
      </w:r>
      <w:r w:rsidRPr="00AE20A8" w:rsidR="00637C17">
        <w:rPr>
          <w:rFonts w:eastAsia="Calibri" w:cs="Times New Roman"/>
          <w:szCs w:val="24"/>
          <w:lang w:eastAsia="it-IT"/>
        </w:rPr>
        <w:t xml:space="preserve">  </w:t>
      </w:r>
      <w:r w:rsidRPr="00AE20A8" w:rsidR="00DF456D">
        <w:rPr>
          <w:rFonts w:eastAsia="Calibri" w:cs="Times New Roman"/>
          <w:b/>
          <w:szCs w:val="24"/>
          <w:lang w:eastAsia="it-IT"/>
        </w:rPr>
        <w:t>Dussmann service s.r.l</w:t>
      </w:r>
      <w:r w:rsidRPr="00AE20A8" w:rsidR="00DF456D">
        <w:rPr>
          <w:rFonts w:eastAsia="Calibri" w:cs="Times New Roman"/>
          <w:szCs w:val="24"/>
          <w:lang w:eastAsia="it-IT"/>
        </w:rPr>
        <w:t>.</w:t>
      </w:r>
      <w:r w:rsidRPr="00AE20A8" w:rsidR="00637C17">
        <w:rPr>
          <w:rFonts w:cs="Times New Roman"/>
          <w:szCs w:val="24"/>
          <w:lang w:eastAsia="it-IT"/>
        </w:rPr>
        <w:t xml:space="preserve"> </w:t>
      </w:r>
      <w:r w:rsidRPr="00AE20A8" w:rsidR="00DF456D">
        <w:rPr>
          <w:rFonts w:cs="Times New Roman"/>
          <w:szCs w:val="24"/>
          <w:lang w:eastAsia="it-IT"/>
        </w:rPr>
        <w:t xml:space="preserve">, </w:t>
      </w:r>
      <w:r w:rsidRPr="00AE20A8" w:rsidR="00DF456D">
        <w:rPr>
          <w:rFonts w:cs="Times New Roman"/>
          <w:szCs w:val="24"/>
        </w:rPr>
        <w:t xml:space="preserve">Via San Gregorio n. 55, Milano, codice fiscale 00124140211, partita iva 00124140211 </w:t>
      </w:r>
      <w:r w:rsidRPr="00AE20A8" w:rsidR="000D2588">
        <w:rPr>
          <w:rFonts w:cs="Times New Roman"/>
          <w:szCs w:val="24"/>
          <w:lang w:eastAsia="it-IT"/>
        </w:rPr>
        <w:t xml:space="preserve">avendo ottenuto il punteggio più alto  per aver offerto i seguenti ribassi come da tabella sottostante </w:t>
      </w:r>
      <w:r>
        <w:rPr>
          <w:rFonts w:cs="Times New Roman"/>
          <w:szCs w:val="24"/>
          <w:lang w:eastAsia="it-IT"/>
        </w:rPr>
        <w:t>:</w:t>
      </w:r>
    </w:p>
    <w:tbl>
      <w:tblPr>
        <w:tblW w:w="3540" w:type="dxa"/>
        <w:tblInd w:w="731" w:type="dxa"/>
        <w:tblCellMar>
          <w:left w:w="70" w:type="dxa"/>
          <w:right w:w="70" w:type="dxa"/>
        </w:tblCellMar>
        <w:tblLook w:val="04A0" w:firstRow="1" w:lastRow="0" w:firstColumn="1" w:lastColumn="0" w:noHBand="0" w:noVBand="1"/>
      </w:tblPr>
      <w:tblGrid>
        <w:gridCol w:w="2302"/>
        <w:gridCol w:w="1238"/>
      </w:tblGrid>
      <w:tr w:rsidRPr="00053505" w:rsidR="001D1CB1" w:rsidTr="5D076FF0" w14:paraId="1CA21B96" w14:textId="77777777">
        <w:trPr>
          <w:trHeight w:val="300"/>
        </w:trPr>
        <w:tc>
          <w:tcPr>
            <w:tcW w:w="3540" w:type="dxa"/>
            <w:gridSpan w:val="2"/>
            <w:tcBorders>
              <w:top w:val="single" w:color="auto" w:sz="4" w:space="0"/>
              <w:left w:val="single" w:color="auto" w:sz="4" w:space="0"/>
              <w:bottom w:val="single" w:color="auto" w:sz="4" w:space="0"/>
              <w:right w:val="single" w:color="000000" w:themeColor="text1" w:sz="4" w:space="0"/>
            </w:tcBorders>
            <w:shd w:val="clear" w:color="auto" w:fill="auto"/>
            <w:noWrap/>
            <w:tcMar/>
            <w:vAlign w:val="bottom"/>
            <w:hideMark/>
          </w:tcPr>
          <w:p w:rsidRPr="00053505" w:rsidR="001D1CB1" w:rsidP="001D1CB1" w:rsidRDefault="001D1CB1" w14:paraId="6F514A73"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4. LOTTO 52 SOPRAVVITTO APERTA </w:t>
            </w:r>
          </w:p>
        </w:tc>
      </w:tr>
      <w:tr w:rsidRPr="00053505" w:rsidR="001D1CB1" w:rsidTr="5D076FF0" w14:paraId="0B614CE8" w14:textId="77777777">
        <w:trPr>
          <w:trHeight w:val="300"/>
        </w:trPr>
        <w:tc>
          <w:tcPr>
            <w:tcW w:w="2302"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D1CB1" w:rsidP="001D1CB1" w:rsidRDefault="00DF456D" w14:paraId="1208FC12" w14:textId="6C741559">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DUSS</w:t>
            </w:r>
            <w:r w:rsidRPr="00053505" w:rsidR="001D1CB1">
              <w:rPr>
                <w:rFonts w:eastAsia="Times New Roman" w:cs="Times New Roman"/>
                <w:b/>
                <w:bCs/>
                <w:color w:val="000000"/>
                <w:szCs w:val="24"/>
                <w:lang w:eastAsia="it-IT"/>
              </w:rPr>
              <w:t>M</w:t>
            </w:r>
            <w:r w:rsidRPr="00053505">
              <w:rPr>
                <w:rFonts w:eastAsia="Times New Roman" w:cs="Times New Roman"/>
                <w:b/>
                <w:bCs/>
                <w:color w:val="000000"/>
                <w:szCs w:val="24"/>
                <w:lang w:eastAsia="it-IT"/>
              </w:rPr>
              <w:t>AN</w:t>
            </w:r>
            <w:r w:rsidRPr="00053505" w:rsidR="001D1CB1">
              <w:rPr>
                <w:rFonts w:eastAsia="Times New Roman" w:cs="Times New Roman"/>
                <w:b/>
                <w:bCs/>
                <w:color w:val="000000"/>
                <w:szCs w:val="24"/>
                <w:lang w:eastAsia="it-IT"/>
              </w:rPr>
              <w:t xml:space="preserve">N </w:t>
            </w:r>
          </w:p>
        </w:tc>
        <w:tc>
          <w:tcPr>
            <w:tcW w:w="1238" w:type="dxa"/>
            <w:tcBorders>
              <w:top w:val="nil"/>
              <w:left w:val="nil"/>
              <w:bottom w:val="single" w:color="auto" w:sz="4" w:space="0"/>
              <w:right w:val="single" w:color="auto" w:sz="4" w:space="0"/>
            </w:tcBorders>
            <w:shd w:val="clear" w:color="auto" w:fill="auto"/>
            <w:noWrap/>
            <w:tcMar/>
            <w:vAlign w:val="bottom"/>
            <w:hideMark/>
          </w:tcPr>
          <w:p w:rsidRPr="00053505" w:rsidR="001D1CB1" w:rsidP="001D1CB1" w:rsidRDefault="001D1CB1" w14:paraId="7DBB0950" w14:textId="77777777">
            <w:pPr>
              <w:spacing w:after="0" w:line="240" w:lineRule="auto"/>
              <w:jc w:val="right"/>
              <w:rPr>
                <w:rFonts w:eastAsia="Times New Roman" w:cs="Times New Roman"/>
                <w:b/>
                <w:bCs/>
                <w:color w:val="000000"/>
                <w:szCs w:val="24"/>
                <w:lang w:eastAsia="it-IT"/>
              </w:rPr>
            </w:pPr>
            <w:r w:rsidRPr="00053505">
              <w:rPr>
                <w:rFonts w:eastAsia="Times New Roman" w:cs="Times New Roman"/>
                <w:b/>
                <w:bCs/>
                <w:color w:val="000000"/>
                <w:szCs w:val="24"/>
                <w:lang w:eastAsia="it-IT"/>
              </w:rPr>
              <w:t>92,86</w:t>
            </w:r>
          </w:p>
        </w:tc>
      </w:tr>
      <w:tr w:rsidRPr="00053505" w:rsidR="001D1CB1" w:rsidTr="5D076FF0" w14:paraId="1B7F8D9D" w14:textId="77777777">
        <w:trPr>
          <w:trHeight w:val="300"/>
        </w:trPr>
        <w:tc>
          <w:tcPr>
            <w:tcW w:w="2302"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D1CB1" w:rsidP="001D1CB1" w:rsidRDefault="001D1CB1" w14:paraId="2ED02A16"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LADISA</w:t>
            </w:r>
          </w:p>
        </w:tc>
        <w:tc>
          <w:tcPr>
            <w:tcW w:w="1238" w:type="dxa"/>
            <w:tcBorders>
              <w:top w:val="nil"/>
              <w:left w:val="nil"/>
              <w:bottom w:val="single" w:color="auto" w:sz="4" w:space="0"/>
              <w:right w:val="single" w:color="auto" w:sz="4" w:space="0"/>
            </w:tcBorders>
            <w:shd w:val="clear" w:color="auto" w:fill="auto"/>
            <w:noWrap/>
            <w:tcMar/>
            <w:vAlign w:val="bottom"/>
            <w:hideMark/>
          </w:tcPr>
          <w:p w:rsidRPr="00053505" w:rsidR="001D1CB1" w:rsidP="001D1CB1" w:rsidRDefault="001D1CB1" w14:paraId="02EB649D"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87,24</w:t>
            </w:r>
          </w:p>
        </w:tc>
      </w:tr>
      <w:tr w:rsidRPr="00053505" w:rsidR="001D1CB1" w:rsidTr="5D076FF0" w14:paraId="7CD91205" w14:textId="77777777">
        <w:trPr>
          <w:trHeight w:val="300"/>
        </w:trPr>
        <w:tc>
          <w:tcPr>
            <w:tcW w:w="2302"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1D1CB1" w:rsidP="001D1CB1" w:rsidRDefault="001D1CB1" w14:paraId="07688AD2"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 xml:space="preserve">SIRIO </w:t>
            </w:r>
          </w:p>
        </w:tc>
        <w:tc>
          <w:tcPr>
            <w:tcW w:w="1238" w:type="dxa"/>
            <w:tcBorders>
              <w:top w:val="nil"/>
              <w:left w:val="nil"/>
              <w:bottom w:val="single" w:color="auto" w:sz="4" w:space="0"/>
              <w:right w:val="single" w:color="auto" w:sz="4" w:space="0"/>
            </w:tcBorders>
            <w:shd w:val="clear" w:color="auto" w:fill="auto"/>
            <w:noWrap/>
            <w:tcMar/>
            <w:vAlign w:val="bottom"/>
            <w:hideMark/>
          </w:tcPr>
          <w:p w:rsidRPr="00053505" w:rsidR="001D1CB1" w:rsidP="5D076FF0" w:rsidRDefault="001D1CB1" w14:paraId="50A2490B" w14:textId="22914CDF">
            <w:pPr>
              <w:spacing w:after="0" w:line="240" w:lineRule="auto"/>
              <w:jc w:val="right"/>
              <w:rPr>
                <w:rFonts w:eastAsia="Times New Roman" w:cs="Times New Roman"/>
                <w:color w:val="000000"/>
                <w:lang w:eastAsia="it-IT"/>
              </w:rPr>
            </w:pPr>
            <w:r w:rsidRPr="5D076FF0" w:rsidR="2D519B61">
              <w:rPr>
                <w:rFonts w:eastAsia="Times New Roman" w:cs="Times New Roman"/>
                <w:color w:val="000000" w:themeColor="text1" w:themeTint="FF" w:themeShade="FF"/>
                <w:lang w:eastAsia="it-IT"/>
              </w:rPr>
              <w:t>81,2</w:t>
            </w:r>
            <w:r w:rsidRPr="5D076FF0" w:rsidR="2CACC241">
              <w:rPr>
                <w:rFonts w:eastAsia="Times New Roman" w:cs="Times New Roman"/>
                <w:color w:val="000000" w:themeColor="text1" w:themeTint="FF" w:themeShade="FF"/>
                <w:lang w:eastAsia="it-IT"/>
              </w:rPr>
              <w:t>0</w:t>
            </w:r>
          </w:p>
        </w:tc>
      </w:tr>
    </w:tbl>
    <w:tbl>
      <w:tblPr>
        <w:tblpPr w:leftFromText="141" w:rightFromText="141" w:vertAnchor="text" w:horzAnchor="page" w:tblpX="1827" w:tblpY="594"/>
        <w:tblW w:w="3320" w:type="dxa"/>
        <w:tblCellMar>
          <w:left w:w="70" w:type="dxa"/>
          <w:right w:w="70" w:type="dxa"/>
        </w:tblCellMar>
        <w:tblLook w:val="04A0" w:firstRow="1" w:lastRow="0" w:firstColumn="1" w:lastColumn="0" w:noHBand="0" w:noVBand="1"/>
      </w:tblPr>
      <w:tblGrid>
        <w:gridCol w:w="2210"/>
        <w:gridCol w:w="1221"/>
      </w:tblGrid>
      <w:tr w:rsidRPr="00053505" w:rsidR="001D1CB1" w:rsidTr="001D1CB1" w14:paraId="5E49C812" w14:textId="77777777">
        <w:trPr>
          <w:trHeight w:val="402"/>
        </w:trPr>
        <w:tc>
          <w:tcPr>
            <w:tcW w:w="3320" w:type="dxa"/>
            <w:gridSpan w:val="2"/>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053505" w:rsidR="001D1CB1" w:rsidP="001D1CB1" w:rsidRDefault="001D1CB1" w14:paraId="251DA60D"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lastRenderedPageBreak/>
              <w:t>LOTTO    N</w:t>
            </w:r>
            <w:proofErr w:type="gramStart"/>
            <w:r w:rsidRPr="00053505">
              <w:rPr>
                <w:rFonts w:eastAsia="Times New Roman" w:cs="Times New Roman"/>
                <w:b/>
                <w:bCs/>
                <w:color w:val="000000"/>
                <w:szCs w:val="24"/>
                <w:lang w:eastAsia="it-IT"/>
              </w:rPr>
              <w:t>°  52</w:t>
            </w:r>
            <w:proofErr w:type="gramEnd"/>
          </w:p>
          <w:p w:rsidRPr="00053505" w:rsidR="005D0D9B" w:rsidP="001D1CB1" w:rsidRDefault="005D0D9B" w14:paraId="362FAE98" w14:textId="00847A90">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Ribassi offerti </w:t>
            </w:r>
          </w:p>
        </w:tc>
      </w:tr>
      <w:tr w:rsidRPr="00053505" w:rsidR="001D1CB1" w:rsidTr="001D1CB1" w14:paraId="3F607E57" w14:textId="77777777">
        <w:trPr>
          <w:trHeight w:val="402"/>
        </w:trPr>
        <w:tc>
          <w:tcPr>
            <w:tcW w:w="2210" w:type="dxa"/>
            <w:tcBorders>
              <w:top w:val="nil"/>
              <w:left w:val="single" w:color="auto" w:sz="4" w:space="0"/>
              <w:bottom w:val="single" w:color="auto" w:sz="4" w:space="0"/>
              <w:right w:val="single" w:color="auto" w:sz="4" w:space="0"/>
            </w:tcBorders>
            <w:shd w:val="clear" w:color="auto" w:fill="auto"/>
            <w:noWrap/>
            <w:vAlign w:val="center"/>
            <w:hideMark/>
          </w:tcPr>
          <w:p w:rsidRPr="00053505" w:rsidR="001D1CB1" w:rsidP="001D1CB1" w:rsidRDefault="001D1CB1" w14:paraId="4F8D45FC"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Categoria</w:t>
            </w:r>
          </w:p>
        </w:tc>
        <w:tc>
          <w:tcPr>
            <w:tcW w:w="1110" w:type="dxa"/>
            <w:tcBorders>
              <w:top w:val="nil"/>
              <w:left w:val="nil"/>
              <w:bottom w:val="single" w:color="auto" w:sz="4" w:space="0"/>
              <w:right w:val="single" w:color="auto" w:sz="4" w:space="0"/>
            </w:tcBorders>
            <w:shd w:val="clear" w:color="auto" w:fill="auto"/>
            <w:noWrap/>
            <w:vAlign w:val="center"/>
            <w:hideMark/>
          </w:tcPr>
          <w:p w:rsidRPr="00053505" w:rsidR="001D1CB1" w:rsidP="001D1CB1" w:rsidRDefault="001D1CB1" w14:paraId="79C2C084"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Dussmann</w:t>
            </w:r>
          </w:p>
        </w:tc>
      </w:tr>
      <w:tr w:rsidRPr="00053505" w:rsidR="001D1CB1" w:rsidTr="001D1CB1" w14:paraId="665A19F8" w14:textId="77777777">
        <w:trPr>
          <w:trHeight w:val="402"/>
        </w:trPr>
        <w:tc>
          <w:tcPr>
            <w:tcW w:w="2210" w:type="dxa"/>
            <w:tcBorders>
              <w:top w:val="nil"/>
              <w:left w:val="single" w:color="auto" w:sz="4" w:space="0"/>
              <w:bottom w:val="single" w:color="auto" w:sz="4" w:space="0"/>
              <w:right w:val="single" w:color="auto" w:sz="4" w:space="0"/>
            </w:tcBorders>
            <w:shd w:val="clear" w:color="auto" w:fill="auto"/>
            <w:noWrap/>
            <w:vAlign w:val="bottom"/>
            <w:hideMark/>
          </w:tcPr>
          <w:p w:rsidRPr="00053505" w:rsidR="001D1CB1" w:rsidP="001D1CB1" w:rsidRDefault="001D1CB1" w14:paraId="73DBA924"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Alimentari</w:t>
            </w:r>
          </w:p>
        </w:tc>
        <w:tc>
          <w:tcPr>
            <w:tcW w:w="1110" w:type="dxa"/>
            <w:tcBorders>
              <w:top w:val="nil"/>
              <w:left w:val="nil"/>
              <w:bottom w:val="single" w:color="auto" w:sz="4" w:space="0"/>
              <w:right w:val="single" w:color="auto" w:sz="4" w:space="0"/>
            </w:tcBorders>
            <w:shd w:val="clear" w:color="000000" w:fill="FFFFFF"/>
            <w:noWrap/>
            <w:vAlign w:val="center"/>
            <w:hideMark/>
          </w:tcPr>
          <w:p w:rsidRPr="00053505" w:rsidR="001D1CB1" w:rsidP="001D1CB1" w:rsidRDefault="001D1CB1" w14:paraId="4CF4CC9A"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16,00%</w:t>
            </w:r>
          </w:p>
        </w:tc>
      </w:tr>
      <w:tr w:rsidRPr="00053505" w:rsidR="001D1CB1" w:rsidTr="001D1CB1" w14:paraId="72A32052" w14:textId="77777777">
        <w:trPr>
          <w:trHeight w:val="402"/>
        </w:trPr>
        <w:tc>
          <w:tcPr>
            <w:tcW w:w="2210" w:type="dxa"/>
            <w:tcBorders>
              <w:top w:val="nil"/>
              <w:left w:val="single" w:color="auto" w:sz="4" w:space="0"/>
              <w:bottom w:val="single" w:color="auto" w:sz="4" w:space="0"/>
              <w:right w:val="single" w:color="auto" w:sz="4" w:space="0"/>
            </w:tcBorders>
            <w:shd w:val="clear" w:color="auto" w:fill="auto"/>
            <w:noWrap/>
            <w:vAlign w:val="bottom"/>
            <w:hideMark/>
          </w:tcPr>
          <w:p w:rsidRPr="00053505" w:rsidR="001D1CB1" w:rsidP="001D1CB1" w:rsidRDefault="001D1CB1" w14:paraId="29A319C2"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Igiene personale</w:t>
            </w:r>
          </w:p>
        </w:tc>
        <w:tc>
          <w:tcPr>
            <w:tcW w:w="1110" w:type="dxa"/>
            <w:tcBorders>
              <w:top w:val="nil"/>
              <w:left w:val="nil"/>
              <w:bottom w:val="single" w:color="auto" w:sz="4" w:space="0"/>
              <w:right w:val="single" w:color="auto" w:sz="4" w:space="0"/>
            </w:tcBorders>
            <w:shd w:val="clear" w:color="000000" w:fill="FFFFFF"/>
            <w:noWrap/>
            <w:vAlign w:val="center"/>
            <w:hideMark/>
          </w:tcPr>
          <w:p w:rsidRPr="00053505" w:rsidR="001D1CB1" w:rsidP="001D1CB1" w:rsidRDefault="001D1CB1" w14:paraId="711FF912"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14,00%</w:t>
            </w:r>
          </w:p>
        </w:tc>
      </w:tr>
      <w:tr w:rsidRPr="00053505" w:rsidR="001D1CB1" w:rsidTr="001D1CB1" w14:paraId="6D834E2E" w14:textId="77777777">
        <w:trPr>
          <w:trHeight w:val="402"/>
        </w:trPr>
        <w:tc>
          <w:tcPr>
            <w:tcW w:w="2210" w:type="dxa"/>
            <w:tcBorders>
              <w:top w:val="nil"/>
              <w:left w:val="single" w:color="auto" w:sz="4" w:space="0"/>
              <w:bottom w:val="single" w:color="auto" w:sz="4" w:space="0"/>
              <w:right w:val="single" w:color="auto" w:sz="4" w:space="0"/>
            </w:tcBorders>
            <w:shd w:val="clear" w:color="auto" w:fill="auto"/>
            <w:noWrap/>
            <w:vAlign w:val="bottom"/>
            <w:hideMark/>
          </w:tcPr>
          <w:p w:rsidRPr="00053505" w:rsidR="001D1CB1" w:rsidP="001D1CB1" w:rsidRDefault="001D1CB1" w14:paraId="771BE27F"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Casalinghi</w:t>
            </w:r>
          </w:p>
        </w:tc>
        <w:tc>
          <w:tcPr>
            <w:tcW w:w="1110" w:type="dxa"/>
            <w:tcBorders>
              <w:top w:val="nil"/>
              <w:left w:val="nil"/>
              <w:bottom w:val="single" w:color="auto" w:sz="4" w:space="0"/>
              <w:right w:val="single" w:color="auto" w:sz="4" w:space="0"/>
            </w:tcBorders>
            <w:shd w:val="clear" w:color="000000" w:fill="FFFFFF"/>
            <w:noWrap/>
            <w:vAlign w:val="center"/>
            <w:hideMark/>
          </w:tcPr>
          <w:p w:rsidRPr="00053505" w:rsidR="001D1CB1" w:rsidP="001D1CB1" w:rsidRDefault="001D1CB1" w14:paraId="03CD13F5"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13,00%</w:t>
            </w:r>
          </w:p>
        </w:tc>
      </w:tr>
      <w:tr w:rsidRPr="00053505" w:rsidR="001D1CB1" w:rsidTr="001D1CB1" w14:paraId="6CAEE1D2" w14:textId="77777777">
        <w:trPr>
          <w:trHeight w:val="402"/>
        </w:trPr>
        <w:tc>
          <w:tcPr>
            <w:tcW w:w="2210" w:type="dxa"/>
            <w:tcBorders>
              <w:top w:val="nil"/>
              <w:left w:val="single" w:color="auto" w:sz="4" w:space="0"/>
              <w:bottom w:val="single" w:color="auto" w:sz="4" w:space="0"/>
              <w:right w:val="single" w:color="auto" w:sz="4" w:space="0"/>
            </w:tcBorders>
            <w:shd w:val="clear" w:color="auto" w:fill="auto"/>
            <w:noWrap/>
            <w:vAlign w:val="bottom"/>
            <w:hideMark/>
          </w:tcPr>
          <w:p w:rsidRPr="00053505" w:rsidR="001D1CB1" w:rsidP="001D1CB1" w:rsidRDefault="001D1CB1" w14:paraId="615B330B"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Pasticceria e dolciumi</w:t>
            </w:r>
          </w:p>
        </w:tc>
        <w:tc>
          <w:tcPr>
            <w:tcW w:w="1110" w:type="dxa"/>
            <w:tcBorders>
              <w:top w:val="nil"/>
              <w:left w:val="nil"/>
              <w:bottom w:val="single" w:color="auto" w:sz="4" w:space="0"/>
              <w:right w:val="single" w:color="auto" w:sz="4" w:space="0"/>
            </w:tcBorders>
            <w:shd w:val="clear" w:color="000000" w:fill="FFFFFF"/>
            <w:noWrap/>
            <w:vAlign w:val="center"/>
            <w:hideMark/>
          </w:tcPr>
          <w:p w:rsidRPr="00053505" w:rsidR="001D1CB1" w:rsidP="001D1CB1" w:rsidRDefault="001D1CB1" w14:paraId="02C2226A"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8,00%</w:t>
            </w:r>
          </w:p>
        </w:tc>
      </w:tr>
      <w:tr w:rsidRPr="00053505" w:rsidR="001D1CB1" w:rsidTr="001D1CB1" w14:paraId="51E40D7F" w14:textId="77777777">
        <w:trPr>
          <w:trHeight w:val="402"/>
        </w:trPr>
        <w:tc>
          <w:tcPr>
            <w:tcW w:w="2210" w:type="dxa"/>
            <w:tcBorders>
              <w:top w:val="nil"/>
              <w:left w:val="single" w:color="auto" w:sz="4" w:space="0"/>
              <w:bottom w:val="single" w:color="auto" w:sz="4" w:space="0"/>
              <w:right w:val="single" w:color="auto" w:sz="4" w:space="0"/>
            </w:tcBorders>
            <w:shd w:val="clear" w:color="auto" w:fill="auto"/>
            <w:noWrap/>
            <w:vAlign w:val="bottom"/>
            <w:hideMark/>
          </w:tcPr>
          <w:p w:rsidRPr="00053505" w:rsidR="001D1CB1" w:rsidP="001D1CB1" w:rsidRDefault="001D1CB1" w14:paraId="0C1A20AB"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Frutta e verdura</w:t>
            </w:r>
          </w:p>
        </w:tc>
        <w:tc>
          <w:tcPr>
            <w:tcW w:w="1110" w:type="dxa"/>
            <w:tcBorders>
              <w:top w:val="nil"/>
              <w:left w:val="nil"/>
              <w:bottom w:val="single" w:color="auto" w:sz="4" w:space="0"/>
              <w:right w:val="single" w:color="auto" w:sz="4" w:space="0"/>
            </w:tcBorders>
            <w:shd w:val="clear" w:color="000000" w:fill="FFFFFF"/>
            <w:noWrap/>
            <w:vAlign w:val="center"/>
            <w:hideMark/>
          </w:tcPr>
          <w:p w:rsidRPr="00053505" w:rsidR="001D1CB1" w:rsidP="001D1CB1" w:rsidRDefault="001D1CB1" w14:paraId="6163EF66"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6,00%</w:t>
            </w:r>
          </w:p>
        </w:tc>
      </w:tr>
      <w:tr w:rsidRPr="00053505" w:rsidR="001D1CB1" w:rsidTr="001D1CB1" w14:paraId="7E61A0F1" w14:textId="77777777">
        <w:trPr>
          <w:trHeight w:val="402"/>
        </w:trPr>
        <w:tc>
          <w:tcPr>
            <w:tcW w:w="2210" w:type="dxa"/>
            <w:tcBorders>
              <w:top w:val="nil"/>
              <w:left w:val="single" w:color="auto" w:sz="4" w:space="0"/>
              <w:bottom w:val="single" w:color="auto" w:sz="4" w:space="0"/>
              <w:right w:val="single" w:color="auto" w:sz="4" w:space="0"/>
            </w:tcBorders>
            <w:shd w:val="clear" w:color="auto" w:fill="auto"/>
            <w:noWrap/>
            <w:vAlign w:val="bottom"/>
            <w:hideMark/>
          </w:tcPr>
          <w:p w:rsidRPr="00053505" w:rsidR="001D1CB1" w:rsidP="001D1CB1" w:rsidRDefault="001D1CB1" w14:paraId="34E69B20"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Macelleria</w:t>
            </w:r>
          </w:p>
        </w:tc>
        <w:tc>
          <w:tcPr>
            <w:tcW w:w="1110" w:type="dxa"/>
            <w:tcBorders>
              <w:top w:val="nil"/>
              <w:left w:val="nil"/>
              <w:bottom w:val="single" w:color="auto" w:sz="4" w:space="0"/>
              <w:right w:val="single" w:color="auto" w:sz="4" w:space="0"/>
            </w:tcBorders>
            <w:shd w:val="clear" w:color="000000" w:fill="FFFFFF"/>
            <w:noWrap/>
            <w:vAlign w:val="center"/>
            <w:hideMark/>
          </w:tcPr>
          <w:p w:rsidRPr="00053505" w:rsidR="001D1CB1" w:rsidP="001D1CB1" w:rsidRDefault="001D1CB1" w14:paraId="0DD9FA3D"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3,00%</w:t>
            </w:r>
          </w:p>
        </w:tc>
      </w:tr>
    </w:tbl>
    <w:p w:rsidRPr="00053505" w:rsidR="00CB5E8E" w:rsidP="00CB5E8E" w:rsidRDefault="00CB5E8E" w14:paraId="22A4EABD" w14:textId="77777777">
      <w:pPr>
        <w:spacing w:before="120" w:after="240" w:line="360" w:lineRule="auto"/>
        <w:jc w:val="both"/>
        <w:textAlignment w:val="baseline"/>
        <w:rPr>
          <w:rFonts w:cs="Times New Roman"/>
          <w:color w:val="FF0000"/>
          <w:szCs w:val="24"/>
          <w:lang w:eastAsia="it-IT"/>
        </w:rPr>
      </w:pPr>
    </w:p>
    <w:p w:rsidRPr="00053505" w:rsidR="00CB5E8E" w:rsidP="00CB5E8E" w:rsidRDefault="00CB5E8E" w14:paraId="550AB38E" w14:textId="77777777">
      <w:pPr>
        <w:spacing w:before="120" w:after="240" w:line="360" w:lineRule="auto"/>
        <w:jc w:val="both"/>
        <w:textAlignment w:val="baseline"/>
        <w:rPr>
          <w:rFonts w:cs="Times New Roman"/>
          <w:color w:val="FF0000"/>
          <w:szCs w:val="24"/>
          <w:lang w:eastAsia="it-IT"/>
        </w:rPr>
      </w:pPr>
    </w:p>
    <w:p w:rsidRPr="00053505" w:rsidR="00CB5E8E" w:rsidP="00CB5E8E" w:rsidRDefault="00CB5E8E" w14:paraId="220D6086" w14:textId="77777777">
      <w:pPr>
        <w:spacing w:before="120" w:after="240" w:line="360" w:lineRule="auto"/>
        <w:jc w:val="both"/>
        <w:textAlignment w:val="baseline"/>
        <w:rPr>
          <w:rFonts w:cs="Times New Roman"/>
          <w:color w:val="FF0000"/>
          <w:szCs w:val="24"/>
          <w:lang w:eastAsia="it-IT"/>
        </w:rPr>
      </w:pPr>
    </w:p>
    <w:p w:rsidRPr="00053505" w:rsidR="00CB5E8E" w:rsidP="00CB5E8E" w:rsidRDefault="00CB5E8E" w14:paraId="0C6865A2" w14:textId="77777777">
      <w:pPr>
        <w:spacing w:before="120" w:after="240" w:line="360" w:lineRule="auto"/>
        <w:jc w:val="both"/>
        <w:textAlignment w:val="baseline"/>
        <w:rPr>
          <w:rFonts w:cs="Times New Roman"/>
          <w:color w:val="FF0000"/>
          <w:szCs w:val="24"/>
          <w:lang w:eastAsia="it-IT"/>
        </w:rPr>
      </w:pPr>
    </w:p>
    <w:p w:rsidRPr="00053505" w:rsidR="000D2588" w:rsidP="000D2588" w:rsidRDefault="000D2588" w14:paraId="457AFA76" w14:textId="77777777">
      <w:pPr>
        <w:spacing w:before="120" w:after="240" w:line="360" w:lineRule="auto"/>
        <w:jc w:val="both"/>
        <w:textAlignment w:val="baseline"/>
        <w:rPr>
          <w:rFonts w:cs="Times New Roman"/>
          <w:color w:val="FF0000"/>
          <w:szCs w:val="24"/>
          <w:lang w:eastAsia="it-IT"/>
        </w:rPr>
      </w:pPr>
    </w:p>
    <w:p w:rsidRPr="00053505" w:rsidR="000F15FF" w:rsidP="0044612F" w:rsidRDefault="000F15FF" w14:paraId="5AA0442B" w14:textId="77777777">
      <w:pPr>
        <w:spacing w:before="120" w:after="240" w:line="360" w:lineRule="auto"/>
        <w:ind w:left="3540" w:firstLine="708"/>
        <w:jc w:val="both"/>
        <w:textAlignment w:val="baseline"/>
        <w:rPr>
          <w:rFonts w:cs="Times New Roman"/>
          <w:color w:val="FF0000"/>
          <w:szCs w:val="24"/>
          <w:lang w:eastAsia="it-IT"/>
        </w:rPr>
      </w:pPr>
    </w:p>
    <w:p w:rsidRPr="00053505" w:rsidR="000F15FF" w:rsidP="0044612F" w:rsidRDefault="000F15FF" w14:paraId="4EF4A68D" w14:textId="77777777">
      <w:pPr>
        <w:spacing w:before="120" w:after="240" w:line="360" w:lineRule="auto"/>
        <w:ind w:left="3540" w:firstLine="708"/>
        <w:jc w:val="both"/>
        <w:textAlignment w:val="baseline"/>
        <w:rPr>
          <w:rFonts w:cs="Times New Roman"/>
          <w:color w:val="FF0000"/>
          <w:szCs w:val="24"/>
          <w:lang w:eastAsia="it-IT"/>
        </w:rPr>
      </w:pPr>
    </w:p>
    <w:p w:rsidRPr="00351D64" w:rsidR="0044612F" w:rsidP="00351D64" w:rsidRDefault="0044612F" w14:paraId="0301FD64" w14:textId="7CAB33F1">
      <w:pPr>
        <w:spacing w:before="120" w:after="240"/>
        <w:ind w:left="3540" w:firstLine="708"/>
        <w:jc w:val="both"/>
        <w:textAlignment w:val="baseline"/>
        <w:rPr>
          <w:rFonts w:cs="Times New Roman"/>
          <w:szCs w:val="24"/>
          <w:lang w:eastAsia="it-IT"/>
        </w:rPr>
      </w:pPr>
      <w:r w:rsidRPr="00351D64">
        <w:rPr>
          <w:rFonts w:cs="Times New Roman"/>
          <w:szCs w:val="24"/>
          <w:lang w:eastAsia="it-IT"/>
        </w:rPr>
        <w:t>******</w:t>
      </w:r>
    </w:p>
    <w:p w:rsidRPr="00D072E4" w:rsidR="000D2588" w:rsidP="00351D64" w:rsidRDefault="00637C17" w14:paraId="32C359CE" w14:textId="0A79D325">
      <w:pPr>
        <w:pStyle w:val="Paragrafoelenco"/>
        <w:numPr>
          <w:ilvl w:val="0"/>
          <w:numId w:val="47"/>
        </w:numPr>
        <w:spacing w:before="120" w:after="240"/>
        <w:jc w:val="both"/>
        <w:textAlignment w:val="baseline"/>
        <w:rPr>
          <w:rFonts w:cs="Times New Roman"/>
          <w:color w:val="FF0000"/>
          <w:szCs w:val="24"/>
          <w:lang w:eastAsia="it-IT"/>
        </w:rPr>
      </w:pPr>
      <w:r w:rsidRPr="00D072E4">
        <w:rPr>
          <w:rFonts w:cs="Times New Roman"/>
          <w:b/>
          <w:bCs/>
          <w:szCs w:val="24"/>
          <w:lang w:eastAsia="it-IT"/>
        </w:rPr>
        <w:t>Lotto nazionale 53</w:t>
      </w:r>
      <w:r w:rsidRPr="00D072E4">
        <w:rPr>
          <w:rFonts w:cs="Times New Roman"/>
          <w:szCs w:val="24"/>
          <w:lang w:eastAsia="it-IT"/>
        </w:rPr>
        <w:t xml:space="preserve"> – CR. Chiavari – CC. Genova Marassi - CC. Genova Pontedecimo - CC. La Spezia – CC.  </w:t>
      </w:r>
      <w:r w:rsidRPr="00D072E4" w:rsidR="00DF456D">
        <w:rPr>
          <w:rFonts w:cs="Times New Roman"/>
          <w:szCs w:val="24"/>
          <w:lang w:eastAsia="it-IT"/>
        </w:rPr>
        <w:t xml:space="preserve">Imperia – CC. </w:t>
      </w:r>
      <w:proofErr w:type="gramStart"/>
      <w:r w:rsidRPr="00D072E4" w:rsidR="00DF456D">
        <w:rPr>
          <w:rFonts w:cs="Times New Roman"/>
          <w:szCs w:val="24"/>
          <w:lang w:eastAsia="it-IT"/>
        </w:rPr>
        <w:t>Sanremo  -</w:t>
      </w:r>
      <w:proofErr w:type="gramEnd"/>
      <w:r w:rsidRPr="00D072E4" w:rsidR="00DF456D">
        <w:rPr>
          <w:rFonts w:cs="Times New Roman"/>
          <w:szCs w:val="24"/>
          <w:lang w:eastAsia="it-IT"/>
        </w:rPr>
        <w:t xml:space="preserve">  alla </w:t>
      </w:r>
      <w:r w:rsidRPr="00D072E4" w:rsidR="00DF456D">
        <w:rPr>
          <w:rFonts w:cs="Times New Roman"/>
          <w:b/>
          <w:szCs w:val="24"/>
          <w:lang w:eastAsia="it-IT"/>
        </w:rPr>
        <w:t>Ladisa s.r.l.</w:t>
      </w:r>
      <w:r w:rsidRPr="00D072E4" w:rsidR="00DF456D">
        <w:rPr>
          <w:rFonts w:cs="Times New Roman"/>
          <w:szCs w:val="24"/>
          <w:lang w:eastAsia="it-IT"/>
        </w:rPr>
        <w:t xml:space="preserve"> Via Guglielmo </w:t>
      </w:r>
      <w:proofErr w:type="spellStart"/>
      <w:r w:rsidRPr="00D072E4" w:rsidR="00DF456D">
        <w:rPr>
          <w:rFonts w:cs="Times New Roman"/>
          <w:szCs w:val="24"/>
          <w:lang w:eastAsia="it-IT"/>
        </w:rPr>
        <w:t>Lindemann</w:t>
      </w:r>
      <w:proofErr w:type="spellEnd"/>
      <w:r w:rsidRPr="00D072E4" w:rsidR="00DF456D">
        <w:rPr>
          <w:rFonts w:cs="Times New Roman"/>
          <w:szCs w:val="24"/>
          <w:lang w:eastAsia="it-IT"/>
        </w:rPr>
        <w:t xml:space="preserve"> n. 5/3 – 5/4, Bari,  codice fiscale 05282230720, partita iva 0582230720 </w:t>
      </w:r>
      <w:r w:rsidRPr="00D072E4" w:rsidR="000D2588">
        <w:rPr>
          <w:rFonts w:eastAsia="Calibri" w:cs="Times New Roman"/>
          <w:szCs w:val="24"/>
          <w:lang w:eastAsia="it-IT"/>
        </w:rPr>
        <w:t>avendo ottenuto il punteggio più alto  per aver offerto i seguenti ribassi come da tabella sottostante</w:t>
      </w:r>
      <w:r w:rsidRPr="00D072E4" w:rsidR="00AE20A8">
        <w:rPr>
          <w:rFonts w:eastAsia="Calibri" w:cs="Times New Roman"/>
          <w:szCs w:val="24"/>
          <w:lang w:eastAsia="it-IT"/>
        </w:rPr>
        <w:t>:</w:t>
      </w:r>
    </w:p>
    <w:p w:rsidRPr="00053505" w:rsidR="0004788A" w:rsidP="0004788A" w:rsidRDefault="0004788A" w14:paraId="65ED0EE4" w14:textId="77777777">
      <w:pPr>
        <w:pStyle w:val="Paragrafoelenco"/>
        <w:spacing w:before="120" w:after="240" w:line="360" w:lineRule="auto"/>
        <w:jc w:val="both"/>
        <w:textAlignment w:val="baseline"/>
        <w:rPr>
          <w:rFonts w:cs="Times New Roman"/>
          <w:color w:val="FF0000"/>
          <w:szCs w:val="24"/>
          <w:lang w:eastAsia="it-IT"/>
        </w:rPr>
      </w:pPr>
    </w:p>
    <w:tbl>
      <w:tblPr>
        <w:tblW w:w="3540" w:type="dxa"/>
        <w:tblInd w:w="710" w:type="dxa"/>
        <w:tblCellMar>
          <w:left w:w="70" w:type="dxa"/>
          <w:right w:w="70" w:type="dxa"/>
        </w:tblCellMar>
        <w:tblLook w:val="04A0" w:firstRow="1" w:lastRow="0" w:firstColumn="1" w:lastColumn="0" w:noHBand="0" w:noVBand="1"/>
      </w:tblPr>
      <w:tblGrid>
        <w:gridCol w:w="2278"/>
        <w:gridCol w:w="1262"/>
      </w:tblGrid>
      <w:tr w:rsidRPr="00053505" w:rsidR="0004788A" w:rsidTr="5D076FF0" w14:paraId="16E8965C" w14:textId="77777777">
        <w:trPr>
          <w:trHeight w:val="300"/>
        </w:trPr>
        <w:tc>
          <w:tcPr>
            <w:tcW w:w="3540" w:type="dxa"/>
            <w:gridSpan w:val="2"/>
            <w:tcBorders>
              <w:top w:val="single" w:color="auto" w:sz="4" w:space="0"/>
              <w:left w:val="single" w:color="auto" w:sz="4" w:space="0"/>
              <w:bottom w:val="single" w:color="auto" w:sz="4" w:space="0"/>
              <w:right w:val="single" w:color="000000" w:themeColor="text1" w:sz="4" w:space="0"/>
            </w:tcBorders>
            <w:shd w:val="clear" w:color="auto" w:fill="auto"/>
            <w:noWrap/>
            <w:tcMar/>
            <w:vAlign w:val="bottom"/>
            <w:hideMark/>
          </w:tcPr>
          <w:p w:rsidRPr="00053505" w:rsidR="0004788A" w:rsidP="0004788A" w:rsidRDefault="0004788A" w14:paraId="7340C593"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5. LOTTO 53 SOPRAVVITTO APERTA  </w:t>
            </w:r>
          </w:p>
        </w:tc>
      </w:tr>
      <w:tr w:rsidRPr="00053505" w:rsidR="0004788A" w:rsidTr="5D076FF0" w14:paraId="17075270" w14:textId="77777777">
        <w:trPr>
          <w:trHeight w:val="300"/>
        </w:trPr>
        <w:tc>
          <w:tcPr>
            <w:tcW w:w="2278"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04788A" w:rsidP="0004788A" w:rsidRDefault="0004788A" w14:paraId="73DD07EF"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LADISA</w:t>
            </w:r>
          </w:p>
        </w:tc>
        <w:tc>
          <w:tcPr>
            <w:tcW w:w="1262" w:type="dxa"/>
            <w:tcBorders>
              <w:top w:val="nil"/>
              <w:left w:val="nil"/>
              <w:bottom w:val="single" w:color="auto" w:sz="4" w:space="0"/>
              <w:right w:val="single" w:color="auto" w:sz="4" w:space="0"/>
            </w:tcBorders>
            <w:shd w:val="clear" w:color="auto" w:fill="auto"/>
            <w:noWrap/>
            <w:tcMar/>
            <w:vAlign w:val="bottom"/>
            <w:hideMark/>
          </w:tcPr>
          <w:p w:rsidRPr="00053505" w:rsidR="0004788A" w:rsidP="5D076FF0" w:rsidRDefault="0004788A" w14:paraId="018644BA" w14:textId="58EA9757">
            <w:pPr>
              <w:spacing w:after="0" w:line="240" w:lineRule="auto"/>
              <w:jc w:val="right"/>
              <w:rPr>
                <w:rFonts w:eastAsia="Times New Roman" w:cs="Times New Roman"/>
                <w:b w:val="1"/>
                <w:bCs w:val="1"/>
                <w:color w:val="000000"/>
                <w:lang w:eastAsia="it-IT"/>
              </w:rPr>
            </w:pPr>
            <w:r w:rsidRPr="5D076FF0" w:rsidR="5ACC5590">
              <w:rPr>
                <w:rFonts w:eastAsia="Times New Roman" w:cs="Times New Roman"/>
                <w:b w:val="1"/>
                <w:bCs w:val="1"/>
                <w:color w:val="000000" w:themeColor="text1" w:themeTint="FF" w:themeShade="FF"/>
                <w:lang w:eastAsia="it-IT"/>
              </w:rPr>
              <w:t>98</w:t>
            </w:r>
            <w:r w:rsidRPr="5D076FF0" w:rsidR="40219B42">
              <w:rPr>
                <w:rFonts w:eastAsia="Times New Roman" w:cs="Times New Roman"/>
                <w:b w:val="1"/>
                <w:bCs w:val="1"/>
                <w:color w:val="000000" w:themeColor="text1" w:themeTint="FF" w:themeShade="FF"/>
                <w:lang w:eastAsia="it-IT"/>
              </w:rPr>
              <w:t>,00</w:t>
            </w:r>
          </w:p>
        </w:tc>
      </w:tr>
      <w:tr w:rsidRPr="00053505" w:rsidR="0004788A" w:rsidTr="5D076FF0" w14:paraId="0EBFD9CF" w14:textId="77777777">
        <w:trPr>
          <w:trHeight w:val="300"/>
        </w:trPr>
        <w:tc>
          <w:tcPr>
            <w:tcW w:w="2278"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04788A" w:rsidP="0004788A" w:rsidRDefault="0004788A" w14:paraId="0EF25561"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RTI</w:t>
            </w:r>
          </w:p>
        </w:tc>
        <w:tc>
          <w:tcPr>
            <w:tcW w:w="1262" w:type="dxa"/>
            <w:tcBorders>
              <w:top w:val="nil"/>
              <w:left w:val="nil"/>
              <w:bottom w:val="single" w:color="auto" w:sz="4" w:space="0"/>
              <w:right w:val="single" w:color="auto" w:sz="4" w:space="0"/>
            </w:tcBorders>
            <w:shd w:val="clear" w:color="auto" w:fill="auto"/>
            <w:noWrap/>
            <w:tcMar/>
            <w:vAlign w:val="bottom"/>
            <w:hideMark/>
          </w:tcPr>
          <w:p w:rsidRPr="00053505" w:rsidR="0004788A" w:rsidP="0004788A" w:rsidRDefault="0004788A" w14:paraId="01C21C2F"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77,14</w:t>
            </w:r>
          </w:p>
        </w:tc>
      </w:tr>
      <w:tr w:rsidRPr="00053505" w:rsidR="0004788A" w:rsidTr="5D076FF0" w14:paraId="5FB46B72" w14:textId="77777777">
        <w:trPr>
          <w:trHeight w:val="300"/>
        </w:trPr>
        <w:tc>
          <w:tcPr>
            <w:tcW w:w="2278"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04788A" w:rsidP="0004788A" w:rsidRDefault="0004788A" w14:paraId="711381CC"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 xml:space="preserve">LANDUCCI </w:t>
            </w:r>
          </w:p>
        </w:tc>
        <w:tc>
          <w:tcPr>
            <w:tcW w:w="1262" w:type="dxa"/>
            <w:tcBorders>
              <w:top w:val="nil"/>
              <w:left w:val="nil"/>
              <w:bottom w:val="single" w:color="auto" w:sz="4" w:space="0"/>
              <w:right w:val="single" w:color="auto" w:sz="4" w:space="0"/>
            </w:tcBorders>
            <w:shd w:val="clear" w:color="auto" w:fill="auto"/>
            <w:noWrap/>
            <w:tcMar/>
            <w:vAlign w:val="bottom"/>
            <w:hideMark/>
          </w:tcPr>
          <w:p w:rsidRPr="00053505" w:rsidR="0004788A" w:rsidP="0004788A" w:rsidRDefault="0004788A" w14:paraId="14677306"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43,68</w:t>
            </w:r>
          </w:p>
        </w:tc>
      </w:tr>
    </w:tbl>
    <w:p w:rsidRPr="00053505" w:rsidR="001D1CB1" w:rsidP="001D1CB1" w:rsidRDefault="001D1CB1" w14:paraId="52053D6D" w14:textId="77777777">
      <w:pPr>
        <w:spacing w:before="120" w:after="240" w:line="360" w:lineRule="auto"/>
        <w:jc w:val="both"/>
        <w:textAlignment w:val="baseline"/>
        <w:rPr>
          <w:rFonts w:cs="Times New Roman"/>
          <w:color w:val="FF0000"/>
          <w:szCs w:val="24"/>
          <w:lang w:eastAsia="it-IT"/>
        </w:rPr>
      </w:pPr>
    </w:p>
    <w:tbl>
      <w:tblPr>
        <w:tblpPr w:leftFromText="141" w:rightFromText="141" w:vertAnchor="text" w:horzAnchor="page" w:tblpX="1741" w:tblpY="265"/>
        <w:tblW w:w="3390" w:type="dxa"/>
        <w:tblCellMar>
          <w:left w:w="70" w:type="dxa"/>
          <w:right w:w="70" w:type="dxa"/>
        </w:tblCellMar>
        <w:tblLook w:val="04A0" w:firstRow="1" w:lastRow="0" w:firstColumn="1" w:lastColumn="0" w:noHBand="0" w:noVBand="1"/>
      </w:tblPr>
      <w:tblGrid>
        <w:gridCol w:w="2325"/>
        <w:gridCol w:w="1065"/>
      </w:tblGrid>
      <w:tr w:rsidRPr="00053505" w:rsidR="00E21C71" w:rsidTr="5D076FF0" w14:paraId="6AAA9E0C" w14:textId="77777777">
        <w:trPr>
          <w:trHeight w:val="300"/>
        </w:trPr>
        <w:tc>
          <w:tcPr>
            <w:tcW w:w="3390" w:type="dxa"/>
            <w:gridSpan w:val="2"/>
            <w:tcBorders>
              <w:top w:val="single" w:color="auto" w:sz="4" w:space="0"/>
              <w:left w:val="single" w:color="auto" w:sz="4" w:space="0"/>
              <w:bottom w:val="single" w:color="auto" w:sz="4" w:space="0"/>
              <w:right w:val="single" w:color="000000" w:themeColor="text1" w:sz="4" w:space="0"/>
            </w:tcBorders>
            <w:shd w:val="clear" w:color="auto" w:fill="auto"/>
            <w:noWrap/>
            <w:tcMar/>
            <w:vAlign w:val="bottom"/>
            <w:hideMark/>
          </w:tcPr>
          <w:p w:rsidRPr="00053505" w:rsidR="00E21C71" w:rsidP="00E21C71" w:rsidRDefault="00E21C71" w14:paraId="5576C99B"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LOTTO    N</w:t>
            </w:r>
            <w:proofErr w:type="gramStart"/>
            <w:r w:rsidRPr="00053505">
              <w:rPr>
                <w:rFonts w:eastAsia="Times New Roman" w:cs="Times New Roman"/>
                <w:b/>
                <w:bCs/>
                <w:color w:val="000000"/>
                <w:szCs w:val="24"/>
                <w:lang w:eastAsia="it-IT"/>
              </w:rPr>
              <w:t>°  53</w:t>
            </w:r>
            <w:proofErr w:type="gramEnd"/>
          </w:p>
          <w:p w:rsidRPr="00053505" w:rsidR="005D0D9B" w:rsidP="00E21C71" w:rsidRDefault="005D0D9B" w14:paraId="7EA0675F" w14:textId="240CFC12">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Ribassi offerti </w:t>
            </w:r>
          </w:p>
        </w:tc>
      </w:tr>
      <w:tr w:rsidRPr="00053505" w:rsidR="00E21C71" w:rsidTr="5D076FF0" w14:paraId="4176E3CD" w14:textId="77777777">
        <w:trPr>
          <w:trHeight w:val="300"/>
        </w:trPr>
        <w:tc>
          <w:tcPr>
            <w:tcW w:w="2325" w:type="dxa"/>
            <w:tcBorders>
              <w:top w:val="nil"/>
              <w:left w:val="single" w:color="auto" w:sz="4" w:space="0"/>
              <w:bottom w:val="single" w:color="auto" w:sz="4" w:space="0"/>
              <w:right w:val="single" w:color="auto" w:sz="4" w:space="0"/>
            </w:tcBorders>
            <w:shd w:val="clear" w:color="auto" w:fill="auto"/>
            <w:noWrap/>
            <w:tcMar/>
            <w:vAlign w:val="center"/>
            <w:hideMark/>
          </w:tcPr>
          <w:p w:rsidRPr="00053505" w:rsidR="00E21C71" w:rsidP="00E21C71" w:rsidRDefault="00E21C71" w14:paraId="2E7E19FD"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Categoria</w:t>
            </w:r>
          </w:p>
        </w:tc>
        <w:tc>
          <w:tcPr>
            <w:tcW w:w="1065" w:type="dxa"/>
            <w:tcBorders>
              <w:top w:val="nil"/>
              <w:left w:val="nil"/>
              <w:bottom w:val="single" w:color="auto" w:sz="4" w:space="0"/>
              <w:right w:val="single" w:color="auto" w:sz="4" w:space="0"/>
            </w:tcBorders>
            <w:shd w:val="clear" w:color="auto" w:fill="auto"/>
            <w:noWrap/>
            <w:tcMar/>
            <w:vAlign w:val="bottom"/>
            <w:hideMark/>
          </w:tcPr>
          <w:p w:rsidRPr="00053505" w:rsidR="00E21C71" w:rsidP="00E21C71" w:rsidRDefault="00E21C71" w14:paraId="36B7BA67"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Ladisa</w:t>
            </w:r>
          </w:p>
        </w:tc>
      </w:tr>
      <w:tr w:rsidRPr="00053505" w:rsidR="00E21C71" w:rsidTr="5D076FF0" w14:paraId="402CCB01" w14:textId="77777777">
        <w:trPr>
          <w:trHeight w:val="30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E21C71" w:rsidP="00E21C71" w:rsidRDefault="00E21C71" w14:paraId="090DF5E9"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Alimentari</w:t>
            </w:r>
          </w:p>
        </w:tc>
        <w:tc>
          <w:tcPr>
            <w:tcW w:w="106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E21C71" w:rsidP="00E21C71" w:rsidRDefault="00E21C71" w14:paraId="779F953A"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14,00%</w:t>
            </w:r>
          </w:p>
        </w:tc>
      </w:tr>
      <w:tr w:rsidRPr="00053505" w:rsidR="00E21C71" w:rsidTr="5D076FF0" w14:paraId="4FA87714" w14:textId="77777777">
        <w:trPr>
          <w:trHeight w:val="30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E21C71" w:rsidP="00E21C71" w:rsidRDefault="00E21C71" w14:paraId="1174C5CD"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Igiene personale</w:t>
            </w:r>
          </w:p>
        </w:tc>
        <w:tc>
          <w:tcPr>
            <w:tcW w:w="106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E21C71" w:rsidP="00E21C71" w:rsidRDefault="00E21C71" w14:paraId="47D4F42E"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11,30%</w:t>
            </w:r>
          </w:p>
        </w:tc>
      </w:tr>
      <w:tr w:rsidRPr="00053505" w:rsidR="00E21C71" w:rsidTr="5D076FF0" w14:paraId="4F5A27E9" w14:textId="77777777">
        <w:trPr>
          <w:trHeight w:val="30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E21C71" w:rsidP="00E21C71" w:rsidRDefault="00E21C71" w14:paraId="0CED2976"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Casalinghi</w:t>
            </w:r>
          </w:p>
        </w:tc>
        <w:tc>
          <w:tcPr>
            <w:tcW w:w="106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E21C71" w:rsidP="00E21C71" w:rsidRDefault="00E21C71" w14:paraId="015C5CA0"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13,10%</w:t>
            </w:r>
          </w:p>
        </w:tc>
      </w:tr>
      <w:tr w:rsidRPr="00053505" w:rsidR="00E21C71" w:rsidTr="5D076FF0" w14:paraId="1085AE8D" w14:textId="77777777">
        <w:trPr>
          <w:trHeight w:val="30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E21C71" w:rsidP="00E21C71" w:rsidRDefault="00E21C71" w14:paraId="50BA01EB" w14:textId="07C37FDE">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Pasticceria e dolciumi</w:t>
            </w:r>
          </w:p>
        </w:tc>
        <w:tc>
          <w:tcPr>
            <w:tcW w:w="106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E21C71" w:rsidP="00E21C71" w:rsidRDefault="00E21C71" w14:paraId="0AE8655F"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7,20%</w:t>
            </w:r>
          </w:p>
        </w:tc>
      </w:tr>
      <w:tr w:rsidRPr="00053505" w:rsidR="00E21C71" w:rsidTr="5D076FF0" w14:paraId="700ABD64" w14:textId="77777777">
        <w:trPr>
          <w:trHeight w:val="30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E21C71" w:rsidP="00E21C71" w:rsidRDefault="00E21C71" w14:paraId="7386242C"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Frutta e verdura</w:t>
            </w:r>
          </w:p>
        </w:tc>
        <w:tc>
          <w:tcPr>
            <w:tcW w:w="106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E21C71" w:rsidP="00E21C71" w:rsidRDefault="00E21C71" w14:paraId="7C269ABA"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12,20%</w:t>
            </w:r>
          </w:p>
        </w:tc>
      </w:tr>
      <w:tr w:rsidRPr="00053505" w:rsidR="00E21C71" w:rsidTr="5D076FF0" w14:paraId="15AC1714" w14:textId="77777777">
        <w:trPr>
          <w:trHeight w:val="300"/>
        </w:trPr>
        <w:tc>
          <w:tcPr>
            <w:tcW w:w="232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E21C71" w:rsidP="00E21C71" w:rsidRDefault="00E21C71" w14:paraId="67108DDA"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Macelleria</w:t>
            </w:r>
          </w:p>
        </w:tc>
        <w:tc>
          <w:tcPr>
            <w:tcW w:w="1065"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E21C71" w:rsidP="00E21C71" w:rsidRDefault="00E21C71" w14:paraId="011ECD06"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6,30%</w:t>
            </w:r>
          </w:p>
        </w:tc>
      </w:tr>
    </w:tbl>
    <w:p w:rsidRPr="00053505" w:rsidR="000D2588" w:rsidP="00C33FB2" w:rsidRDefault="00C33FB2" w14:paraId="437721F8" w14:textId="0849DA91">
      <w:pPr>
        <w:pStyle w:val="Paragrafoelenco"/>
        <w:tabs>
          <w:tab w:val="left" w:pos="3933"/>
        </w:tabs>
        <w:rPr>
          <w:rFonts w:cs="Times New Roman"/>
          <w:color w:val="FF0000"/>
          <w:szCs w:val="24"/>
          <w:lang w:eastAsia="it-IT"/>
        </w:rPr>
      </w:pPr>
      <w:r w:rsidRPr="00053505">
        <w:rPr>
          <w:rFonts w:cs="Times New Roman"/>
          <w:color w:val="FF0000"/>
          <w:szCs w:val="24"/>
          <w:lang w:eastAsia="it-IT"/>
        </w:rPr>
        <w:tab/>
      </w:r>
    </w:p>
    <w:p w:rsidRPr="00053505" w:rsidR="00C33FB2" w:rsidP="00C33FB2" w:rsidRDefault="00C33FB2" w14:paraId="1398AAD1" w14:textId="77777777">
      <w:pPr>
        <w:pStyle w:val="Paragrafoelenco"/>
        <w:tabs>
          <w:tab w:val="left" w:pos="3933"/>
        </w:tabs>
        <w:rPr>
          <w:rFonts w:cs="Times New Roman"/>
          <w:color w:val="FF0000"/>
          <w:szCs w:val="24"/>
          <w:lang w:eastAsia="it-IT"/>
        </w:rPr>
      </w:pPr>
    </w:p>
    <w:p w:rsidRPr="00053505" w:rsidR="000D2588" w:rsidP="000D2588" w:rsidRDefault="000D2588" w14:paraId="6855ED22" w14:textId="77777777">
      <w:pPr>
        <w:spacing w:before="120" w:after="240" w:line="360" w:lineRule="auto"/>
        <w:jc w:val="both"/>
        <w:textAlignment w:val="baseline"/>
        <w:rPr>
          <w:rFonts w:cs="Times New Roman"/>
          <w:color w:val="FF0000"/>
          <w:szCs w:val="24"/>
          <w:lang w:eastAsia="it-IT"/>
        </w:rPr>
      </w:pPr>
    </w:p>
    <w:p w:rsidR="00E21C71" w:rsidP="001670EA" w:rsidRDefault="00E21C71" w14:paraId="629E7C9B" w14:textId="77777777">
      <w:pPr>
        <w:pBdr>
          <w:bottom w:val="dotted" w:color="auto" w:sz="24" w:space="14"/>
        </w:pBdr>
        <w:spacing w:before="120" w:after="240" w:line="360" w:lineRule="auto"/>
        <w:jc w:val="both"/>
        <w:textAlignment w:val="baseline"/>
        <w:rPr>
          <w:rFonts w:cs="Times New Roman"/>
          <w:color w:val="FF0000"/>
          <w:szCs w:val="24"/>
          <w:lang w:eastAsia="it-IT"/>
        </w:rPr>
      </w:pPr>
    </w:p>
    <w:p w:rsidR="001670EA" w:rsidP="001670EA" w:rsidRDefault="001670EA" w14:paraId="1064617F" w14:textId="77777777">
      <w:pPr>
        <w:pBdr>
          <w:bottom w:val="dotted" w:color="auto" w:sz="24" w:space="14"/>
        </w:pBdr>
        <w:spacing w:before="120" w:after="240" w:line="360" w:lineRule="auto"/>
        <w:jc w:val="both"/>
        <w:textAlignment w:val="baseline"/>
        <w:rPr>
          <w:rFonts w:cs="Times New Roman"/>
          <w:color w:val="FF0000"/>
          <w:szCs w:val="24"/>
          <w:lang w:eastAsia="it-IT"/>
        </w:rPr>
      </w:pPr>
    </w:p>
    <w:p w:rsidRPr="00351D64" w:rsidR="001670EA" w:rsidP="00E21C71" w:rsidRDefault="001670EA" w14:paraId="1316CCD2" w14:textId="77777777">
      <w:pPr>
        <w:spacing w:before="120" w:after="240" w:line="360" w:lineRule="auto"/>
        <w:jc w:val="center"/>
        <w:textAlignment w:val="baseline"/>
        <w:rPr>
          <w:rFonts w:cs="Times New Roman"/>
          <w:szCs w:val="24"/>
          <w:lang w:eastAsia="it-IT"/>
        </w:rPr>
      </w:pPr>
    </w:p>
    <w:p w:rsidRPr="00053505" w:rsidR="000D2588" w:rsidP="00D072E4" w:rsidRDefault="00637C17" w14:paraId="066CB54F" w14:textId="60A0A0EA">
      <w:pPr>
        <w:pStyle w:val="Paragrafoelenco"/>
        <w:numPr>
          <w:ilvl w:val="0"/>
          <w:numId w:val="47"/>
        </w:numPr>
        <w:rPr>
          <w:rFonts w:eastAsia="Calibri" w:cs="Times New Roman"/>
          <w:szCs w:val="24"/>
          <w:lang w:eastAsia="it-IT"/>
        </w:rPr>
      </w:pPr>
      <w:r w:rsidRPr="00053505">
        <w:rPr>
          <w:rFonts w:cs="Times New Roman"/>
          <w:b/>
          <w:bCs/>
          <w:szCs w:val="24"/>
          <w:lang w:eastAsia="it-IT"/>
        </w:rPr>
        <w:lastRenderedPageBreak/>
        <w:t>Lotto nazionale 54</w:t>
      </w:r>
      <w:r w:rsidRPr="00053505">
        <w:rPr>
          <w:rFonts w:cs="Times New Roman"/>
          <w:szCs w:val="24"/>
          <w:lang w:eastAsia="it-IT"/>
        </w:rPr>
        <w:t xml:space="preserve"> – CC. Aosta- CC. Ivrea- CC. </w:t>
      </w:r>
      <w:proofErr w:type="gramStart"/>
      <w:r w:rsidRPr="00053505">
        <w:rPr>
          <w:rFonts w:cs="Times New Roman"/>
          <w:szCs w:val="24"/>
          <w:lang w:eastAsia="it-IT"/>
        </w:rPr>
        <w:t>Biella  -</w:t>
      </w:r>
      <w:proofErr w:type="gramEnd"/>
      <w:r w:rsidRPr="00053505">
        <w:rPr>
          <w:rFonts w:cs="Times New Roman"/>
          <w:szCs w:val="24"/>
          <w:lang w:eastAsia="it-IT"/>
        </w:rPr>
        <w:t xml:space="preserve">  </w:t>
      </w:r>
      <w:r w:rsidRPr="00053505" w:rsidR="00DF456D">
        <w:rPr>
          <w:rFonts w:cs="Times New Roman"/>
          <w:szCs w:val="24"/>
          <w:lang w:eastAsia="it-IT"/>
        </w:rPr>
        <w:t xml:space="preserve">alla </w:t>
      </w:r>
      <w:r w:rsidRPr="00053505" w:rsidR="00DF456D">
        <w:rPr>
          <w:rFonts w:cs="Times New Roman"/>
          <w:b/>
          <w:szCs w:val="24"/>
          <w:lang w:eastAsia="it-IT"/>
        </w:rPr>
        <w:t>Ladisa s.r.l.</w:t>
      </w:r>
      <w:r w:rsidRPr="00053505" w:rsidR="00DF456D">
        <w:rPr>
          <w:rFonts w:cs="Times New Roman"/>
          <w:szCs w:val="24"/>
          <w:lang w:eastAsia="it-IT"/>
        </w:rPr>
        <w:t xml:space="preserve"> Via Guglielmo </w:t>
      </w:r>
      <w:proofErr w:type="spellStart"/>
      <w:r w:rsidRPr="00053505" w:rsidR="00DF456D">
        <w:rPr>
          <w:rFonts w:cs="Times New Roman"/>
          <w:szCs w:val="24"/>
          <w:lang w:eastAsia="it-IT"/>
        </w:rPr>
        <w:t>Lindemann</w:t>
      </w:r>
      <w:proofErr w:type="spellEnd"/>
      <w:r w:rsidRPr="00053505" w:rsidR="00DF456D">
        <w:rPr>
          <w:rFonts w:cs="Times New Roman"/>
          <w:szCs w:val="24"/>
          <w:lang w:eastAsia="it-IT"/>
        </w:rPr>
        <w:t xml:space="preserve"> n. 5/3 – 5/4, Bari,  codice fiscale 05282230720, partita iva 0582230720 </w:t>
      </w:r>
      <w:r w:rsidRPr="00053505" w:rsidR="000D2588">
        <w:rPr>
          <w:rFonts w:eastAsia="Calibri" w:cs="Times New Roman"/>
          <w:szCs w:val="24"/>
          <w:lang w:eastAsia="it-IT"/>
        </w:rPr>
        <w:t xml:space="preserve">avendo ottenuto il punteggio più alto  per aver offerto i seguenti ribassi come da tabella sottostante </w:t>
      </w:r>
    </w:p>
    <w:p w:rsidRPr="00053505" w:rsidR="005D0D9B" w:rsidP="005D0D9B" w:rsidRDefault="005D0D9B" w14:paraId="252E61E1" w14:textId="77777777">
      <w:pPr>
        <w:pStyle w:val="Paragrafoelenco"/>
        <w:rPr>
          <w:rFonts w:eastAsia="Calibri" w:cs="Times New Roman"/>
          <w:szCs w:val="24"/>
          <w:lang w:eastAsia="it-IT"/>
        </w:rPr>
      </w:pPr>
    </w:p>
    <w:tbl>
      <w:tblPr>
        <w:tblW w:w="3540" w:type="dxa"/>
        <w:tblInd w:w="829" w:type="dxa"/>
        <w:tblCellMar>
          <w:left w:w="70" w:type="dxa"/>
          <w:right w:w="70" w:type="dxa"/>
        </w:tblCellMar>
        <w:tblLook w:val="04A0" w:firstRow="1" w:lastRow="0" w:firstColumn="1" w:lastColumn="0" w:noHBand="0" w:noVBand="1"/>
      </w:tblPr>
      <w:tblGrid>
        <w:gridCol w:w="2285"/>
        <w:gridCol w:w="1255"/>
      </w:tblGrid>
      <w:tr w:rsidRPr="00053505" w:rsidR="005D0D9B" w:rsidTr="5D076FF0" w14:paraId="09F7FAEB" w14:textId="77777777">
        <w:trPr>
          <w:trHeight w:val="300"/>
        </w:trPr>
        <w:tc>
          <w:tcPr>
            <w:tcW w:w="3540" w:type="dxa"/>
            <w:gridSpan w:val="2"/>
            <w:tcBorders>
              <w:top w:val="single" w:color="auto" w:sz="4" w:space="0"/>
              <w:left w:val="single" w:color="auto" w:sz="4" w:space="0"/>
              <w:bottom w:val="single" w:color="auto" w:sz="4" w:space="0"/>
              <w:right w:val="single" w:color="000000" w:themeColor="text1" w:sz="4" w:space="0"/>
            </w:tcBorders>
            <w:shd w:val="clear" w:color="auto" w:fill="auto"/>
            <w:noWrap/>
            <w:tcMar/>
            <w:vAlign w:val="bottom"/>
            <w:hideMark/>
          </w:tcPr>
          <w:p w:rsidRPr="00053505" w:rsidR="005D0D9B" w:rsidP="005D0D9B" w:rsidRDefault="005D0D9B" w14:paraId="186586FB"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6. LOTTO 54 SOPRAVVITTO APERTA</w:t>
            </w:r>
          </w:p>
        </w:tc>
      </w:tr>
      <w:tr w:rsidRPr="00053505" w:rsidR="005D0D9B" w:rsidTr="5D076FF0" w14:paraId="735C92C3" w14:textId="77777777">
        <w:trPr>
          <w:trHeight w:val="300"/>
        </w:trPr>
        <w:tc>
          <w:tcPr>
            <w:tcW w:w="228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5D0D9B" w:rsidRDefault="005D0D9B" w14:paraId="0961B189"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LADISA </w:t>
            </w:r>
          </w:p>
        </w:tc>
        <w:tc>
          <w:tcPr>
            <w:tcW w:w="1255" w:type="dxa"/>
            <w:tcBorders>
              <w:top w:val="nil"/>
              <w:left w:val="nil"/>
              <w:bottom w:val="single" w:color="auto" w:sz="4" w:space="0"/>
              <w:right w:val="single" w:color="auto" w:sz="4" w:space="0"/>
            </w:tcBorders>
            <w:shd w:val="clear" w:color="auto" w:fill="auto"/>
            <w:noWrap/>
            <w:tcMar/>
            <w:vAlign w:val="bottom"/>
            <w:hideMark/>
          </w:tcPr>
          <w:p w:rsidRPr="00053505" w:rsidR="005D0D9B" w:rsidP="5D076FF0" w:rsidRDefault="005D0D9B" w14:paraId="03E49609" w14:textId="7E340FA1">
            <w:pPr>
              <w:spacing w:after="0" w:line="240" w:lineRule="auto"/>
              <w:jc w:val="right"/>
              <w:rPr>
                <w:rFonts w:eastAsia="Times New Roman" w:cs="Times New Roman"/>
                <w:b w:val="1"/>
                <w:bCs w:val="1"/>
                <w:color w:val="000000"/>
                <w:lang w:eastAsia="it-IT"/>
              </w:rPr>
            </w:pPr>
            <w:r w:rsidRPr="5D076FF0" w:rsidR="0AEF0C43">
              <w:rPr>
                <w:rFonts w:eastAsia="Times New Roman" w:cs="Times New Roman"/>
                <w:b w:val="1"/>
                <w:bCs w:val="1"/>
                <w:color w:val="000000" w:themeColor="text1" w:themeTint="FF" w:themeShade="FF"/>
                <w:lang w:eastAsia="it-IT"/>
              </w:rPr>
              <w:t>97</w:t>
            </w:r>
            <w:r w:rsidRPr="5D076FF0" w:rsidR="07D9909A">
              <w:rPr>
                <w:rFonts w:eastAsia="Times New Roman" w:cs="Times New Roman"/>
                <w:b w:val="1"/>
                <w:bCs w:val="1"/>
                <w:color w:val="000000" w:themeColor="text1" w:themeTint="FF" w:themeShade="FF"/>
                <w:lang w:eastAsia="it-IT"/>
              </w:rPr>
              <w:t>,00</w:t>
            </w:r>
          </w:p>
        </w:tc>
      </w:tr>
      <w:tr w:rsidRPr="00053505" w:rsidR="005D0D9B" w:rsidTr="5D076FF0" w14:paraId="13B68EE6" w14:textId="77777777">
        <w:trPr>
          <w:trHeight w:val="300"/>
        </w:trPr>
        <w:tc>
          <w:tcPr>
            <w:tcW w:w="228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5D0D9B" w:rsidRDefault="005D0D9B" w14:paraId="41772539" w14:textId="0D4A149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DUSSMAN</w:t>
            </w:r>
            <w:r w:rsidRPr="00053505" w:rsidR="00DF456D">
              <w:rPr>
                <w:rFonts w:eastAsia="Times New Roman" w:cs="Times New Roman"/>
                <w:color w:val="000000"/>
                <w:szCs w:val="24"/>
                <w:lang w:eastAsia="it-IT"/>
              </w:rPr>
              <w:t>N</w:t>
            </w:r>
          </w:p>
        </w:tc>
        <w:tc>
          <w:tcPr>
            <w:tcW w:w="1255" w:type="dxa"/>
            <w:tcBorders>
              <w:top w:val="nil"/>
              <w:left w:val="nil"/>
              <w:bottom w:val="single" w:color="auto" w:sz="4" w:space="0"/>
              <w:right w:val="single" w:color="auto" w:sz="4" w:space="0"/>
            </w:tcBorders>
            <w:shd w:val="clear" w:color="auto" w:fill="auto"/>
            <w:noWrap/>
            <w:tcMar/>
            <w:vAlign w:val="bottom"/>
            <w:hideMark/>
          </w:tcPr>
          <w:p w:rsidRPr="00053505" w:rsidR="005D0D9B" w:rsidP="005D0D9B" w:rsidRDefault="005D0D9B" w14:paraId="12DBC238"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91,74</w:t>
            </w:r>
          </w:p>
        </w:tc>
      </w:tr>
      <w:tr w:rsidRPr="00053505" w:rsidR="005D0D9B" w:rsidTr="5D076FF0" w14:paraId="621FECCB" w14:textId="77777777">
        <w:trPr>
          <w:trHeight w:val="300"/>
        </w:trPr>
        <w:tc>
          <w:tcPr>
            <w:tcW w:w="2285"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5D0D9B" w:rsidRDefault="005D0D9B" w14:paraId="5D94DC01"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FAST</w:t>
            </w:r>
          </w:p>
        </w:tc>
        <w:tc>
          <w:tcPr>
            <w:tcW w:w="1255" w:type="dxa"/>
            <w:tcBorders>
              <w:top w:val="nil"/>
              <w:left w:val="nil"/>
              <w:bottom w:val="single" w:color="auto" w:sz="4" w:space="0"/>
              <w:right w:val="single" w:color="auto" w:sz="4" w:space="0"/>
            </w:tcBorders>
            <w:shd w:val="clear" w:color="auto" w:fill="auto"/>
            <w:noWrap/>
            <w:tcMar/>
            <w:vAlign w:val="bottom"/>
            <w:hideMark/>
          </w:tcPr>
          <w:p w:rsidRPr="00053505" w:rsidR="005D0D9B" w:rsidP="005D0D9B" w:rsidRDefault="005D0D9B" w14:paraId="32C8F306" w14:textId="77777777">
            <w:pPr>
              <w:spacing w:after="0" w:line="240" w:lineRule="auto"/>
              <w:jc w:val="right"/>
              <w:rPr>
                <w:rFonts w:eastAsia="Times New Roman" w:cs="Times New Roman"/>
                <w:color w:val="000000"/>
                <w:szCs w:val="24"/>
                <w:lang w:eastAsia="it-IT"/>
              </w:rPr>
            </w:pPr>
            <w:r w:rsidRPr="00053505">
              <w:rPr>
                <w:rFonts w:eastAsia="Times New Roman" w:cs="Times New Roman"/>
                <w:color w:val="000000"/>
                <w:szCs w:val="24"/>
                <w:lang w:eastAsia="it-IT"/>
              </w:rPr>
              <w:t>66,74</w:t>
            </w:r>
          </w:p>
        </w:tc>
      </w:tr>
    </w:tbl>
    <w:p w:rsidRPr="00053505" w:rsidR="00E21C71" w:rsidP="00E21C71" w:rsidRDefault="00E21C71" w14:paraId="4A6020B9" w14:textId="77777777">
      <w:pPr>
        <w:rPr>
          <w:rFonts w:eastAsia="Calibri" w:cs="Times New Roman"/>
          <w:szCs w:val="24"/>
          <w:lang w:eastAsia="it-IT"/>
        </w:rPr>
      </w:pPr>
    </w:p>
    <w:tbl>
      <w:tblPr>
        <w:tblpPr w:leftFromText="141" w:rightFromText="141" w:vertAnchor="text" w:horzAnchor="page" w:tblpX="2005" w:tblpY="391"/>
        <w:tblW w:w="3374" w:type="dxa"/>
        <w:tblCellMar>
          <w:left w:w="70" w:type="dxa"/>
          <w:right w:w="70" w:type="dxa"/>
        </w:tblCellMar>
        <w:tblLook w:val="04A0" w:firstRow="1" w:lastRow="0" w:firstColumn="1" w:lastColumn="0" w:noHBand="0" w:noVBand="1"/>
      </w:tblPr>
      <w:tblGrid>
        <w:gridCol w:w="2384"/>
        <w:gridCol w:w="990"/>
      </w:tblGrid>
      <w:tr w:rsidRPr="00053505" w:rsidR="005D0D9B" w:rsidTr="5D076FF0" w14:paraId="2F0ED457" w14:textId="77777777">
        <w:trPr>
          <w:trHeight w:val="300"/>
        </w:trPr>
        <w:tc>
          <w:tcPr>
            <w:tcW w:w="3374" w:type="dxa"/>
            <w:gridSpan w:val="2"/>
            <w:tcBorders>
              <w:top w:val="single" w:color="auto" w:sz="4" w:space="0"/>
              <w:left w:val="single" w:color="auto" w:sz="4" w:space="0"/>
              <w:bottom w:val="single" w:color="auto" w:sz="4" w:space="0"/>
              <w:right w:val="single" w:color="000000" w:themeColor="text1" w:sz="4" w:space="0"/>
            </w:tcBorders>
            <w:shd w:val="clear" w:color="auto" w:fill="auto"/>
            <w:noWrap/>
            <w:tcMar/>
            <w:vAlign w:val="bottom"/>
            <w:hideMark/>
          </w:tcPr>
          <w:p w:rsidRPr="00053505" w:rsidR="005D0D9B" w:rsidP="00AE20A8" w:rsidRDefault="005D0D9B" w14:paraId="23D2B519"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LOTTO    N</w:t>
            </w:r>
            <w:proofErr w:type="gramStart"/>
            <w:r w:rsidRPr="00053505">
              <w:rPr>
                <w:rFonts w:eastAsia="Times New Roman" w:cs="Times New Roman"/>
                <w:b/>
                <w:bCs/>
                <w:color w:val="000000"/>
                <w:szCs w:val="24"/>
                <w:lang w:eastAsia="it-IT"/>
              </w:rPr>
              <w:t>°  54</w:t>
            </w:r>
            <w:proofErr w:type="gramEnd"/>
          </w:p>
          <w:p w:rsidRPr="00053505" w:rsidR="005D0D9B" w:rsidP="00AE20A8" w:rsidRDefault="005D0D9B" w14:paraId="7207C49E" w14:textId="44C4203B">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 xml:space="preserve">Ribassi offerti </w:t>
            </w:r>
          </w:p>
        </w:tc>
      </w:tr>
      <w:tr w:rsidRPr="00053505" w:rsidR="005D0D9B" w:rsidTr="5D076FF0" w14:paraId="206F5380" w14:textId="77777777">
        <w:trPr>
          <w:trHeight w:val="300"/>
        </w:trPr>
        <w:tc>
          <w:tcPr>
            <w:tcW w:w="2384" w:type="dxa"/>
            <w:tcBorders>
              <w:top w:val="nil"/>
              <w:left w:val="single" w:color="auto" w:sz="4" w:space="0"/>
              <w:bottom w:val="single" w:color="auto" w:sz="4" w:space="0"/>
              <w:right w:val="single" w:color="auto" w:sz="4" w:space="0"/>
            </w:tcBorders>
            <w:shd w:val="clear" w:color="auto" w:fill="auto"/>
            <w:noWrap/>
            <w:tcMar/>
            <w:vAlign w:val="center"/>
            <w:hideMark/>
          </w:tcPr>
          <w:p w:rsidRPr="00053505" w:rsidR="005D0D9B" w:rsidP="00AE20A8" w:rsidRDefault="005D0D9B" w14:paraId="66F4D9A8" w14:textId="77777777">
            <w:pPr>
              <w:spacing w:after="0" w:line="240" w:lineRule="auto"/>
              <w:jc w:val="center"/>
              <w:rPr>
                <w:rFonts w:eastAsia="Times New Roman" w:cs="Times New Roman"/>
                <w:b/>
                <w:bCs/>
                <w:color w:val="000000"/>
                <w:szCs w:val="24"/>
                <w:lang w:eastAsia="it-IT"/>
              </w:rPr>
            </w:pPr>
            <w:r w:rsidRPr="00053505">
              <w:rPr>
                <w:rFonts w:eastAsia="Times New Roman" w:cs="Times New Roman"/>
                <w:b/>
                <w:bCs/>
                <w:color w:val="000000"/>
                <w:szCs w:val="24"/>
                <w:lang w:eastAsia="it-IT"/>
              </w:rPr>
              <w:t>Categoria</w:t>
            </w:r>
          </w:p>
        </w:tc>
        <w:tc>
          <w:tcPr>
            <w:tcW w:w="990" w:type="dxa"/>
            <w:tcBorders>
              <w:top w:val="nil"/>
              <w:left w:val="nil"/>
              <w:bottom w:val="single" w:color="auto" w:sz="4" w:space="0"/>
              <w:right w:val="single" w:color="auto" w:sz="4" w:space="0"/>
            </w:tcBorders>
            <w:shd w:val="clear" w:color="auto" w:fill="auto"/>
            <w:noWrap/>
            <w:tcMar/>
            <w:vAlign w:val="bottom"/>
            <w:hideMark/>
          </w:tcPr>
          <w:p w:rsidRPr="00053505" w:rsidR="005D0D9B" w:rsidP="00AE20A8" w:rsidRDefault="005D0D9B" w14:paraId="5A4EE9E1" w14:textId="77777777">
            <w:pPr>
              <w:spacing w:after="0" w:line="240" w:lineRule="auto"/>
              <w:rPr>
                <w:rFonts w:eastAsia="Times New Roman" w:cs="Times New Roman"/>
                <w:b/>
                <w:bCs/>
                <w:color w:val="000000"/>
                <w:szCs w:val="24"/>
                <w:lang w:eastAsia="it-IT"/>
              </w:rPr>
            </w:pPr>
            <w:r w:rsidRPr="00053505">
              <w:rPr>
                <w:rFonts w:eastAsia="Times New Roman" w:cs="Times New Roman"/>
                <w:b/>
                <w:bCs/>
                <w:color w:val="000000"/>
                <w:szCs w:val="24"/>
                <w:lang w:eastAsia="it-IT"/>
              </w:rPr>
              <w:t>Ladisa</w:t>
            </w:r>
          </w:p>
        </w:tc>
      </w:tr>
      <w:tr w:rsidRPr="00053505" w:rsidR="005D0D9B" w:rsidTr="5D076FF0" w14:paraId="4009DAC2" w14:textId="77777777">
        <w:trPr>
          <w:trHeight w:val="300"/>
        </w:trPr>
        <w:tc>
          <w:tcPr>
            <w:tcW w:w="2384"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AE20A8" w:rsidRDefault="005D0D9B" w14:paraId="69E32B84"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Alimentari</w:t>
            </w:r>
          </w:p>
        </w:tc>
        <w:tc>
          <w:tcPr>
            <w:tcW w:w="990"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5D0D9B" w:rsidP="00AE20A8" w:rsidRDefault="005D0D9B" w14:paraId="4B0954DF"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14,00%</w:t>
            </w:r>
          </w:p>
        </w:tc>
      </w:tr>
      <w:tr w:rsidRPr="00053505" w:rsidR="005D0D9B" w:rsidTr="5D076FF0" w14:paraId="13355852" w14:textId="77777777">
        <w:trPr>
          <w:trHeight w:val="300"/>
        </w:trPr>
        <w:tc>
          <w:tcPr>
            <w:tcW w:w="2384"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AE20A8" w:rsidRDefault="005D0D9B" w14:paraId="551A25F5"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Igiene personale</w:t>
            </w:r>
          </w:p>
        </w:tc>
        <w:tc>
          <w:tcPr>
            <w:tcW w:w="990"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5D0D9B" w:rsidP="00AE20A8" w:rsidRDefault="005D0D9B" w14:paraId="672F0DE8"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10,00%</w:t>
            </w:r>
          </w:p>
        </w:tc>
      </w:tr>
      <w:tr w:rsidRPr="00053505" w:rsidR="005D0D9B" w:rsidTr="5D076FF0" w14:paraId="599A2A73" w14:textId="77777777">
        <w:trPr>
          <w:trHeight w:val="300"/>
        </w:trPr>
        <w:tc>
          <w:tcPr>
            <w:tcW w:w="2384"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AE20A8" w:rsidRDefault="005D0D9B" w14:paraId="008A0FDE"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Casalinghi</w:t>
            </w:r>
          </w:p>
        </w:tc>
        <w:tc>
          <w:tcPr>
            <w:tcW w:w="990"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5D0D9B" w:rsidP="00AE20A8" w:rsidRDefault="005D0D9B" w14:paraId="4B8F7577"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12,00%</w:t>
            </w:r>
          </w:p>
        </w:tc>
      </w:tr>
      <w:tr w:rsidRPr="00053505" w:rsidR="005D0D9B" w:rsidTr="5D076FF0" w14:paraId="734E0603" w14:textId="77777777">
        <w:trPr>
          <w:trHeight w:val="300"/>
        </w:trPr>
        <w:tc>
          <w:tcPr>
            <w:tcW w:w="2384"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AE20A8" w:rsidRDefault="005D0D9B" w14:paraId="0A5B6961"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Pasticceria e dolciumi</w:t>
            </w:r>
          </w:p>
        </w:tc>
        <w:tc>
          <w:tcPr>
            <w:tcW w:w="990"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5D0D9B" w:rsidP="00AE20A8" w:rsidRDefault="005D0D9B" w14:paraId="6FE65B6B"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8,00%</w:t>
            </w:r>
          </w:p>
        </w:tc>
      </w:tr>
      <w:tr w:rsidRPr="00053505" w:rsidR="005D0D9B" w:rsidTr="5D076FF0" w14:paraId="16E3BEC2" w14:textId="77777777">
        <w:trPr>
          <w:trHeight w:val="300"/>
        </w:trPr>
        <w:tc>
          <w:tcPr>
            <w:tcW w:w="2384"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AE20A8" w:rsidRDefault="005D0D9B" w14:paraId="1349A1E5"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Frutta e verdura</w:t>
            </w:r>
          </w:p>
        </w:tc>
        <w:tc>
          <w:tcPr>
            <w:tcW w:w="990"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5D0D9B" w:rsidP="00AE20A8" w:rsidRDefault="005D0D9B" w14:paraId="0AD48AF6"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6,00%</w:t>
            </w:r>
          </w:p>
        </w:tc>
      </w:tr>
      <w:tr w:rsidRPr="00053505" w:rsidR="005D0D9B" w:rsidTr="5D076FF0" w14:paraId="40C64A0F" w14:textId="77777777">
        <w:trPr>
          <w:trHeight w:val="300"/>
        </w:trPr>
        <w:tc>
          <w:tcPr>
            <w:tcW w:w="2384" w:type="dxa"/>
            <w:tcBorders>
              <w:top w:val="nil"/>
              <w:left w:val="single" w:color="auto" w:sz="4" w:space="0"/>
              <w:bottom w:val="single" w:color="auto" w:sz="4" w:space="0"/>
              <w:right w:val="single" w:color="auto" w:sz="4" w:space="0"/>
            </w:tcBorders>
            <w:shd w:val="clear" w:color="auto" w:fill="auto"/>
            <w:noWrap/>
            <w:tcMar/>
            <w:vAlign w:val="bottom"/>
            <w:hideMark/>
          </w:tcPr>
          <w:p w:rsidRPr="00053505" w:rsidR="005D0D9B" w:rsidP="00AE20A8" w:rsidRDefault="005D0D9B" w14:paraId="3A19E594" w14:textId="77777777">
            <w:pPr>
              <w:spacing w:after="0" w:line="240" w:lineRule="auto"/>
              <w:rPr>
                <w:rFonts w:eastAsia="Times New Roman" w:cs="Times New Roman"/>
                <w:color w:val="000000"/>
                <w:szCs w:val="24"/>
                <w:lang w:eastAsia="it-IT"/>
              </w:rPr>
            </w:pPr>
            <w:r w:rsidRPr="00053505">
              <w:rPr>
                <w:rFonts w:eastAsia="Times New Roman" w:cs="Times New Roman"/>
                <w:color w:val="000000"/>
                <w:szCs w:val="24"/>
                <w:lang w:eastAsia="it-IT"/>
              </w:rPr>
              <w:t>Macelleria</w:t>
            </w:r>
          </w:p>
        </w:tc>
        <w:tc>
          <w:tcPr>
            <w:tcW w:w="990" w:type="dxa"/>
            <w:tcBorders>
              <w:top w:val="nil"/>
              <w:left w:val="nil"/>
              <w:bottom w:val="single" w:color="auto" w:sz="4" w:space="0"/>
              <w:right w:val="single" w:color="auto" w:sz="4" w:space="0"/>
            </w:tcBorders>
            <w:shd w:val="clear" w:color="auto" w:fill="FFFFFF" w:themeFill="background1"/>
            <w:noWrap/>
            <w:tcMar/>
            <w:vAlign w:val="center"/>
            <w:hideMark/>
          </w:tcPr>
          <w:p w:rsidRPr="00053505" w:rsidR="005D0D9B" w:rsidP="00AE20A8" w:rsidRDefault="005D0D9B" w14:paraId="0E893516" w14:textId="77777777">
            <w:pPr>
              <w:spacing w:after="0" w:line="240" w:lineRule="auto"/>
              <w:jc w:val="center"/>
              <w:rPr>
                <w:rFonts w:eastAsia="Times New Roman" w:cs="Times New Roman"/>
                <w:color w:val="000000"/>
                <w:szCs w:val="24"/>
                <w:lang w:eastAsia="it-IT"/>
              </w:rPr>
            </w:pPr>
            <w:r w:rsidRPr="00053505">
              <w:rPr>
                <w:rFonts w:eastAsia="Times New Roman" w:cs="Times New Roman"/>
                <w:color w:val="000000"/>
                <w:szCs w:val="24"/>
                <w:lang w:eastAsia="it-IT"/>
              </w:rPr>
              <w:t>7,00%</w:t>
            </w:r>
          </w:p>
        </w:tc>
      </w:tr>
    </w:tbl>
    <w:p w:rsidRPr="00053505" w:rsidR="00B243FB" w:rsidP="00431009" w:rsidRDefault="00B243FB" w14:paraId="2CADD1DD" w14:textId="77777777">
      <w:pPr>
        <w:spacing w:before="120" w:after="0"/>
        <w:jc w:val="both"/>
        <w:textAlignment w:val="baseline"/>
        <w:rPr>
          <w:rFonts w:cs="Times New Roman"/>
          <w:szCs w:val="24"/>
          <w:lang w:eastAsia="it-IT"/>
        </w:rPr>
      </w:pPr>
    </w:p>
    <w:p w:rsidR="00AE20A8" w:rsidP="5D076FF0" w:rsidRDefault="00AE20A8" w14:paraId="7B313152" w14:textId="77777777" w14:noSpellErr="1">
      <w:pPr>
        <w:spacing w:before="120" w:after="0"/>
        <w:jc w:val="both"/>
        <w:textAlignment w:val="baseline"/>
        <w:rPr>
          <w:rFonts w:cs="Times New Roman"/>
          <w:color w:val="FF0000"/>
          <w:lang w:eastAsia="it-IT"/>
        </w:rPr>
      </w:pPr>
    </w:p>
    <w:p w:rsidR="5D076FF0" w:rsidP="5D076FF0" w:rsidRDefault="5D076FF0" w14:paraId="39B829B6" w14:textId="21BF7000">
      <w:pPr>
        <w:pStyle w:val="Normale"/>
        <w:spacing w:before="120" w:after="0"/>
        <w:jc w:val="both"/>
        <w:rPr>
          <w:rFonts w:cs="Times New Roman"/>
          <w:color w:val="FF0000"/>
          <w:lang w:eastAsia="it-IT"/>
        </w:rPr>
      </w:pPr>
    </w:p>
    <w:p w:rsidR="5D076FF0" w:rsidP="5D076FF0" w:rsidRDefault="5D076FF0" w14:paraId="495F8775" w14:textId="5071CB06">
      <w:pPr>
        <w:pStyle w:val="Normale"/>
        <w:spacing w:before="120" w:after="0"/>
        <w:jc w:val="both"/>
        <w:rPr>
          <w:rFonts w:cs="Times New Roman"/>
          <w:color w:val="FF0000"/>
          <w:lang w:eastAsia="it-IT"/>
        </w:rPr>
      </w:pPr>
    </w:p>
    <w:p w:rsidR="5D076FF0" w:rsidP="5D076FF0" w:rsidRDefault="5D076FF0" w14:paraId="65F589D9" w14:textId="0CD257DA">
      <w:pPr>
        <w:pStyle w:val="Normale"/>
        <w:spacing w:before="120" w:after="0"/>
        <w:jc w:val="both"/>
        <w:rPr>
          <w:rFonts w:cs="Times New Roman"/>
          <w:color w:val="FF0000"/>
          <w:lang w:eastAsia="it-IT"/>
        </w:rPr>
      </w:pPr>
    </w:p>
    <w:p w:rsidR="5D076FF0" w:rsidP="5D076FF0" w:rsidRDefault="5D076FF0" w14:paraId="139E482E" w14:textId="4EA4A0E1">
      <w:pPr>
        <w:pStyle w:val="Normale"/>
        <w:spacing w:before="120" w:after="0"/>
        <w:jc w:val="both"/>
        <w:rPr>
          <w:rFonts w:cs="Times New Roman"/>
          <w:color w:val="FF0000"/>
          <w:lang w:eastAsia="it-IT"/>
        </w:rPr>
      </w:pPr>
    </w:p>
    <w:p w:rsidR="5D076FF0" w:rsidP="5D076FF0" w:rsidRDefault="5D076FF0" w14:paraId="0232ECF6" w14:textId="24293557">
      <w:pPr>
        <w:pStyle w:val="Normale"/>
        <w:spacing w:before="120" w:after="0"/>
        <w:jc w:val="both"/>
        <w:rPr>
          <w:rFonts w:cs="Times New Roman"/>
          <w:color w:val="FF0000"/>
          <w:lang w:eastAsia="it-IT"/>
        </w:rPr>
      </w:pPr>
    </w:p>
    <w:p w:rsidR="5D076FF0" w:rsidP="5D076FF0" w:rsidRDefault="5D076FF0" w14:paraId="36A876FC" w14:textId="25A7E090">
      <w:pPr>
        <w:pStyle w:val="Normale"/>
        <w:spacing w:before="120" w:after="0"/>
        <w:jc w:val="both"/>
        <w:rPr>
          <w:rFonts w:cs="Times New Roman"/>
          <w:color w:val="FF0000"/>
          <w:lang w:eastAsia="it-IT"/>
        </w:rPr>
      </w:pPr>
    </w:p>
    <w:p w:rsidR="5D076FF0" w:rsidP="5D076FF0" w:rsidRDefault="5D076FF0" w14:paraId="65CAA49D" w14:textId="24ACF6DE">
      <w:pPr>
        <w:pStyle w:val="Normale"/>
        <w:spacing w:before="120" w:after="0"/>
        <w:jc w:val="both"/>
        <w:rPr>
          <w:rFonts w:cs="Times New Roman"/>
          <w:color w:val="FF0000"/>
          <w:lang w:eastAsia="it-IT"/>
        </w:rPr>
      </w:pPr>
    </w:p>
    <w:p w:rsidRPr="00AE20A8" w:rsidR="0082463D" w:rsidP="5D076FF0" w:rsidRDefault="0082463D" w14:paraId="1BB65888" w14:textId="533DF364">
      <w:pPr>
        <w:spacing w:before="120" w:after="0"/>
        <w:jc w:val="both"/>
        <w:textAlignment w:val="baseline"/>
        <w:rPr>
          <w:rFonts w:cs="Times New Roman"/>
          <w:lang w:eastAsia="it-IT"/>
        </w:rPr>
      </w:pPr>
      <w:r w:rsidRPr="5D076FF0" w:rsidR="0082463D">
        <w:rPr>
          <w:rFonts w:cs="Times New Roman"/>
          <w:lang w:eastAsia="it-IT"/>
        </w:rPr>
        <w:t xml:space="preserve">Di quanto sopra è redatto il presente </w:t>
      </w:r>
      <w:r w:rsidRPr="5D076FF0" w:rsidR="002D5AE2">
        <w:rPr>
          <w:rFonts w:cs="Times New Roman"/>
          <w:lang w:eastAsia="it-IT"/>
        </w:rPr>
        <w:t>verbale, che</w:t>
      </w:r>
      <w:r w:rsidRPr="5D076FF0" w:rsidR="0082463D">
        <w:rPr>
          <w:rFonts w:cs="Times New Roman"/>
          <w:lang w:eastAsia="it-IT"/>
        </w:rPr>
        <w:t>, previa lettura e conferma, viene sottoscritto come appresso.</w:t>
      </w:r>
    </w:p>
    <w:p w:rsidRPr="00053505" w:rsidR="00344E0B" w:rsidP="00784BCA" w:rsidRDefault="00344E0B" w14:paraId="3543AC02" w14:textId="77777777">
      <w:pPr>
        <w:spacing w:after="0"/>
        <w:jc w:val="both"/>
        <w:rPr>
          <w:rFonts w:cs="Times New Roman"/>
          <w:szCs w:val="24"/>
        </w:rPr>
      </w:pPr>
      <w:r w:rsidRPr="00053505">
        <w:rPr>
          <w:rFonts w:cs="Times New Roman"/>
          <w:szCs w:val="24"/>
        </w:rPr>
        <w:t xml:space="preserve">Il presente verbale è stato redatto in un unico originale che verrà trattenuto agli atti del Provveditorato </w:t>
      </w:r>
    </w:p>
    <w:p w:rsidRPr="00053505" w:rsidR="00344E0B" w:rsidP="00784BCA" w:rsidRDefault="00344E0B" w14:paraId="002A8666" w14:textId="77777777">
      <w:pPr>
        <w:spacing w:after="0"/>
        <w:jc w:val="both"/>
        <w:rPr>
          <w:rFonts w:cs="Times New Roman"/>
          <w:szCs w:val="24"/>
        </w:rPr>
      </w:pPr>
      <w:r w:rsidRPr="00053505">
        <w:rPr>
          <w:rFonts w:cs="Times New Roman"/>
          <w:szCs w:val="24"/>
        </w:rPr>
        <w:t>Letto, confermato e sottoscritto.</w:t>
      </w:r>
    </w:p>
    <w:p w:rsidRPr="00053505" w:rsidR="00344E0B" w:rsidP="00784BCA" w:rsidRDefault="00344E0B" w14:paraId="7A7296F9" w14:textId="77777777">
      <w:pPr>
        <w:spacing w:after="0"/>
        <w:jc w:val="both"/>
        <w:rPr>
          <w:rFonts w:cs="Times New Roman"/>
          <w:b/>
          <w:szCs w:val="24"/>
        </w:rPr>
      </w:pPr>
    </w:p>
    <w:p w:rsidRPr="00053505" w:rsidR="00344E0B" w:rsidP="00784BCA" w:rsidRDefault="00344E0B" w14:paraId="1916B6D6" w14:textId="77777777">
      <w:pPr>
        <w:spacing w:after="0"/>
        <w:jc w:val="both"/>
        <w:rPr>
          <w:rFonts w:cs="Times New Roman"/>
          <w:szCs w:val="24"/>
        </w:rPr>
      </w:pPr>
      <w:r w:rsidRPr="00053505">
        <w:rPr>
          <w:rFonts w:cs="Times New Roman"/>
          <w:b/>
          <w:szCs w:val="24"/>
        </w:rPr>
        <w:t>Presidente</w:t>
      </w:r>
      <w:r w:rsidRPr="00053505">
        <w:rPr>
          <w:rFonts w:cs="Times New Roman"/>
          <w:szCs w:val="24"/>
        </w:rPr>
        <w:t>:</w:t>
      </w:r>
    </w:p>
    <w:p w:rsidRPr="00053505" w:rsidR="00344E0B" w:rsidP="00784BCA" w:rsidRDefault="00344E0B" w14:paraId="1770F2A8" w14:textId="77777777">
      <w:pPr>
        <w:spacing w:after="0"/>
        <w:jc w:val="both"/>
        <w:rPr>
          <w:rFonts w:cs="Times New Roman"/>
          <w:szCs w:val="24"/>
        </w:rPr>
      </w:pPr>
      <w:r w:rsidRPr="00053505">
        <w:rPr>
          <w:rFonts w:cs="Times New Roman"/>
          <w:szCs w:val="24"/>
        </w:rPr>
        <w:t>Dr.ssa Assuntina Di Rienzo</w:t>
      </w:r>
    </w:p>
    <w:p w:rsidRPr="00053505" w:rsidR="00344E0B" w:rsidP="00784BCA" w:rsidRDefault="00344E0B" w14:paraId="6319D25F" w14:textId="77777777">
      <w:pPr>
        <w:spacing w:after="0"/>
        <w:jc w:val="both"/>
        <w:rPr>
          <w:rFonts w:cs="Times New Roman"/>
          <w:szCs w:val="24"/>
        </w:rPr>
      </w:pPr>
    </w:p>
    <w:p w:rsidRPr="00053505" w:rsidR="00344E0B" w:rsidP="00784BCA" w:rsidRDefault="00344E0B" w14:paraId="70A88151" w14:textId="77777777">
      <w:pPr>
        <w:spacing w:before="120" w:after="0"/>
        <w:jc w:val="both"/>
        <w:rPr>
          <w:rFonts w:cs="Times New Roman"/>
          <w:b/>
          <w:bCs/>
          <w:szCs w:val="24"/>
        </w:rPr>
      </w:pPr>
      <w:r w:rsidRPr="00053505">
        <w:rPr>
          <w:rFonts w:cs="Times New Roman"/>
          <w:b/>
          <w:bCs/>
          <w:szCs w:val="24"/>
        </w:rPr>
        <w:t xml:space="preserve">Componenti </w:t>
      </w:r>
    </w:p>
    <w:p w:rsidRPr="00053505" w:rsidR="00344E0B" w:rsidP="00784BCA" w:rsidRDefault="00344E0B" w14:paraId="0B75F578" w14:textId="77777777">
      <w:pPr>
        <w:spacing w:before="120" w:after="0"/>
        <w:jc w:val="both"/>
        <w:rPr>
          <w:rFonts w:cs="Times New Roman"/>
          <w:szCs w:val="24"/>
        </w:rPr>
      </w:pPr>
      <w:r w:rsidRPr="00053505">
        <w:rPr>
          <w:rFonts w:cs="Times New Roman"/>
          <w:szCs w:val="24"/>
        </w:rPr>
        <w:t xml:space="preserve">Funzionario contabile Concetta Belmonte </w:t>
      </w:r>
    </w:p>
    <w:p w:rsidRPr="00053505" w:rsidR="00344E0B" w:rsidP="00784BCA" w:rsidRDefault="00344E0B" w14:paraId="621B0651" w14:textId="643E4984">
      <w:pPr>
        <w:spacing w:before="120" w:after="0"/>
        <w:jc w:val="both"/>
        <w:rPr>
          <w:rFonts w:cs="Times New Roman"/>
          <w:szCs w:val="24"/>
        </w:rPr>
      </w:pPr>
      <w:r w:rsidRPr="00053505">
        <w:rPr>
          <w:rFonts w:cs="Times New Roman"/>
          <w:szCs w:val="24"/>
        </w:rPr>
        <w:t xml:space="preserve">Funzionario contabile Rossano Di Sapio  </w:t>
      </w:r>
    </w:p>
    <w:p w:rsidRPr="00053505" w:rsidR="00784BCA" w:rsidP="00784BCA" w:rsidRDefault="00784BCA" w14:paraId="449749EF" w14:textId="77777777">
      <w:pPr>
        <w:spacing w:before="120" w:after="0"/>
        <w:jc w:val="both"/>
        <w:rPr>
          <w:rFonts w:cs="Times New Roman"/>
          <w:szCs w:val="24"/>
        </w:rPr>
      </w:pPr>
    </w:p>
    <w:p w:rsidRPr="00053505" w:rsidR="00344E0B" w:rsidP="00784BCA" w:rsidRDefault="00784BCA" w14:paraId="226B0F09" w14:textId="5C773522">
      <w:pPr>
        <w:spacing w:before="120" w:after="0"/>
        <w:jc w:val="both"/>
        <w:rPr>
          <w:rFonts w:cs="Times New Roman"/>
          <w:b/>
          <w:bCs/>
          <w:szCs w:val="24"/>
        </w:rPr>
      </w:pPr>
      <w:r w:rsidRPr="00053505">
        <w:rPr>
          <w:rFonts w:cs="Times New Roman"/>
          <w:b/>
          <w:bCs/>
          <w:szCs w:val="24"/>
        </w:rPr>
        <w:t xml:space="preserve">Il Responsabile del procedimento </w:t>
      </w:r>
    </w:p>
    <w:p w:rsidRPr="00784BCA" w:rsidR="002345E0" w:rsidP="00807207" w:rsidRDefault="00253FFF" w14:paraId="2355498B" w14:textId="7C88C815">
      <w:pPr>
        <w:spacing w:before="120" w:after="0"/>
        <w:jc w:val="both"/>
        <w:rPr>
          <w:rFonts w:cs="Times New Roman"/>
          <w:color w:val="000000" w:themeColor="text1"/>
          <w:szCs w:val="24"/>
        </w:rPr>
      </w:pPr>
      <w:r w:rsidRPr="00053505">
        <w:rPr>
          <w:rFonts w:cs="Times New Roman"/>
          <w:szCs w:val="24"/>
        </w:rPr>
        <w:t>Dott.ssa Patrizia Massa</w:t>
      </w:r>
    </w:p>
    <w:sectPr w:rsidRPr="00784BCA" w:rsidR="002345E0" w:rsidSect="00942723">
      <w:headerReference w:type="default" r:id="rId8"/>
      <w:footerReference w:type="default" r:id="rId9"/>
      <w:pgSz w:w="11906" w:h="16838" w:orient="portrait"/>
      <w:pgMar w:top="1417" w:right="1134" w:bottom="1418" w:left="1134" w:header="426" w:footer="1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0DD1" w:rsidP="00FC483C" w:rsidRDefault="00E00DD1" w14:paraId="4B9F48AD" w14:textId="77777777">
      <w:pPr>
        <w:spacing w:after="0" w:line="240" w:lineRule="auto"/>
      </w:pPr>
      <w:r>
        <w:separator/>
      </w:r>
    </w:p>
  </w:endnote>
  <w:endnote w:type="continuationSeparator" w:id="0">
    <w:p w:rsidR="00E00DD1" w:rsidP="00FC483C" w:rsidRDefault="00E00DD1" w14:paraId="67A540F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0616925"/>
      <w:docPartObj>
        <w:docPartGallery w:val="Page Numbers (Bottom of Page)"/>
        <w:docPartUnique/>
      </w:docPartObj>
    </w:sdtPr>
    <w:sdtEndPr/>
    <w:sdtContent>
      <w:p w:rsidR="00C75522" w:rsidRDefault="00C75522" w14:paraId="5061BFDB" w14:textId="0A2A8CFB">
        <w:pPr>
          <w:pStyle w:val="Pidipagina"/>
          <w:jc w:val="right"/>
        </w:pPr>
        <w:r>
          <w:fldChar w:fldCharType="begin"/>
        </w:r>
        <w:r>
          <w:instrText>PAGE   \* MERGEFORMAT</w:instrText>
        </w:r>
        <w:r>
          <w:fldChar w:fldCharType="separate"/>
        </w:r>
        <w:r w:rsidR="00D072E4">
          <w:rPr>
            <w:noProof/>
          </w:rPr>
          <w:t>9</w:t>
        </w:r>
        <w:r>
          <w:fldChar w:fldCharType="end"/>
        </w:r>
      </w:p>
    </w:sdtContent>
  </w:sdt>
  <w:p w:rsidRPr="00FC483C" w:rsidR="00C75522" w:rsidP="00FC483C" w:rsidRDefault="00C75522" w14:paraId="614E8CE3" w14:textId="3EF176A7">
    <w:pPr>
      <w:pStyle w:val="Pidipagin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0DD1" w:rsidP="00FC483C" w:rsidRDefault="00E00DD1" w14:paraId="40DA609B" w14:textId="77777777">
      <w:pPr>
        <w:spacing w:after="0" w:line="240" w:lineRule="auto"/>
      </w:pPr>
      <w:r>
        <w:separator/>
      </w:r>
    </w:p>
  </w:footnote>
  <w:footnote w:type="continuationSeparator" w:id="0">
    <w:p w:rsidR="00E00DD1" w:rsidP="00FC483C" w:rsidRDefault="00E00DD1" w14:paraId="17D417F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75522" w:rsidP="00FC483C" w:rsidRDefault="00C75522" w14:paraId="012650D6" w14:textId="77777777">
    <w:pPr>
      <w:pStyle w:val="Intestazione"/>
      <w:jc w:val="center"/>
    </w:pPr>
    <w:r>
      <w:rPr>
        <w:noProof/>
        <w:lang w:eastAsia="it-IT"/>
      </w:rPr>
      <w:drawing>
        <wp:inline distT="0" distB="0" distL="0" distR="0" wp14:anchorId="13FB1193" wp14:editId="21DDE927">
          <wp:extent cx="437322" cy="452578"/>
          <wp:effectExtent l="0" t="0" r="127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462" cy="455827"/>
                  </a:xfrm>
                  <a:prstGeom prst="rect">
                    <a:avLst/>
                  </a:prstGeom>
                  <a:noFill/>
                </pic:spPr>
              </pic:pic>
            </a:graphicData>
          </a:graphic>
        </wp:inline>
      </w:drawing>
    </w:r>
  </w:p>
  <w:p w:rsidRPr="0031084A" w:rsidR="00C75522" w:rsidP="00FC483C" w:rsidRDefault="00C75522" w14:paraId="35F7C2F0" w14:textId="77777777">
    <w:pPr>
      <w:pStyle w:val="Intestazione"/>
      <w:jc w:val="center"/>
      <w:rPr>
        <w:rFonts w:asciiTheme="majorHAnsi" w:hAnsiTheme="majorHAnsi"/>
        <w:i/>
        <w:sz w:val="20"/>
        <w:szCs w:val="20"/>
      </w:rPr>
    </w:pPr>
    <w:proofErr w:type="gramStart"/>
    <w:r w:rsidRPr="0031084A">
      <w:rPr>
        <w:rFonts w:asciiTheme="majorHAnsi" w:hAnsiTheme="majorHAnsi"/>
        <w:i/>
        <w:sz w:val="20"/>
        <w:szCs w:val="20"/>
      </w:rPr>
      <w:t>MINISTERO  DELLA</w:t>
    </w:r>
    <w:proofErr w:type="gramEnd"/>
    <w:r w:rsidRPr="0031084A">
      <w:rPr>
        <w:rFonts w:asciiTheme="majorHAnsi" w:hAnsiTheme="majorHAnsi"/>
        <w:i/>
        <w:sz w:val="20"/>
        <w:szCs w:val="20"/>
      </w:rPr>
      <w:t xml:space="preserve">  GIUSTIZIA</w:t>
    </w:r>
  </w:p>
  <w:p w:rsidRPr="0031084A" w:rsidR="00C75522" w:rsidP="00FC483C" w:rsidRDefault="00C75522" w14:paraId="7CFE3692" w14:textId="77777777">
    <w:pPr>
      <w:pStyle w:val="Intestazione"/>
      <w:jc w:val="center"/>
      <w:rPr>
        <w:rFonts w:asciiTheme="majorHAnsi" w:hAnsiTheme="majorHAnsi"/>
        <w:i/>
        <w:sz w:val="20"/>
        <w:szCs w:val="20"/>
      </w:rPr>
    </w:pPr>
    <w:r w:rsidRPr="0031084A">
      <w:rPr>
        <w:rFonts w:asciiTheme="majorHAnsi" w:hAnsiTheme="majorHAnsi"/>
        <w:i/>
        <w:sz w:val="20"/>
        <w:szCs w:val="20"/>
      </w:rPr>
      <w:t>DIPARTIMENTO DELL’AMMINISTRAZIONE PENITENZIARIA</w:t>
    </w:r>
  </w:p>
  <w:p w:rsidR="00C75522" w:rsidP="00FC483C" w:rsidRDefault="00C75522" w14:paraId="3F806BFC" w14:textId="77777777">
    <w:pPr>
      <w:pStyle w:val="Intestazione"/>
      <w:jc w:val="center"/>
      <w:rPr>
        <w:rFonts w:asciiTheme="majorHAnsi" w:hAnsiTheme="majorHAnsi"/>
        <w:i/>
        <w:sz w:val="20"/>
        <w:szCs w:val="20"/>
      </w:rPr>
    </w:pPr>
    <w:r w:rsidRPr="0031084A">
      <w:rPr>
        <w:rFonts w:asciiTheme="majorHAnsi" w:hAnsiTheme="majorHAnsi"/>
        <w:i/>
        <w:sz w:val="20"/>
        <w:szCs w:val="20"/>
      </w:rPr>
      <w:t xml:space="preserve">PROVVEDITORATO </w:t>
    </w:r>
    <w:proofErr w:type="gramStart"/>
    <w:r w:rsidRPr="0031084A">
      <w:rPr>
        <w:rFonts w:asciiTheme="majorHAnsi" w:hAnsiTheme="majorHAnsi"/>
        <w:i/>
        <w:sz w:val="20"/>
        <w:szCs w:val="20"/>
      </w:rPr>
      <w:t>REGIONALE  DEL</w:t>
    </w:r>
    <w:proofErr w:type="gramEnd"/>
    <w:r w:rsidRPr="0031084A">
      <w:rPr>
        <w:rFonts w:asciiTheme="majorHAnsi" w:hAnsiTheme="majorHAnsi"/>
        <w:i/>
        <w:sz w:val="20"/>
        <w:szCs w:val="20"/>
      </w:rPr>
      <w:t xml:space="preserve">  PIEMONTE, LIGURIA  E  VALLE D’AOSTA</w:t>
    </w:r>
  </w:p>
  <w:p w:rsidR="00C75522" w:rsidP="00FC483C" w:rsidRDefault="00C75522" w14:paraId="3CBB8095" w14:textId="77777777">
    <w:pPr>
      <w:pStyle w:val="Intestazione"/>
      <w:jc w:val="center"/>
      <w:rPr>
        <w:rFonts w:asciiTheme="majorHAnsi" w:hAnsiTheme="majorHAnsi"/>
        <w:i/>
        <w:sz w:val="20"/>
        <w:szCs w:val="20"/>
      </w:rPr>
    </w:pPr>
    <w:r>
      <w:rPr>
        <w:rFonts w:asciiTheme="majorHAnsi" w:hAnsiTheme="majorHAnsi"/>
        <w:i/>
        <w:sz w:val="20"/>
        <w:szCs w:val="20"/>
      </w:rPr>
      <w:t>UFFICIO II RISORSE MATERIALI E CONTABILITA’</w:t>
    </w:r>
  </w:p>
  <w:p w:rsidRPr="0031084A" w:rsidR="00C75522" w:rsidP="00FC483C" w:rsidRDefault="00C75522" w14:paraId="0040AC66" w14:textId="77777777">
    <w:pPr>
      <w:pStyle w:val="Intestazione"/>
      <w:jc w:val="center"/>
      <w:rPr>
        <w:rFonts w:asciiTheme="majorHAnsi" w:hAnsiTheme="majorHAnsi"/>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9E0"/>
    <w:multiLevelType w:val="hybridMultilevel"/>
    <w:tmpl w:val="9F40ECE0"/>
    <w:lvl w:ilvl="0" w:tplc="296C9072">
      <w:numFmt w:val="bullet"/>
      <w:lvlText w:val="-"/>
      <w:lvlJc w:val="left"/>
      <w:pPr>
        <w:ind w:left="720" w:hanging="360"/>
      </w:pPr>
      <w:rPr>
        <w:rFonts w:hint="default" w:ascii="Garamond" w:hAnsi="Garamond" w:eastAsia="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9D1416"/>
    <w:multiLevelType w:val="hybridMultilevel"/>
    <w:tmpl w:val="3552E13E"/>
    <w:lvl w:ilvl="0" w:tplc="6FEC2386">
      <w:numFmt w:val="bullet"/>
      <w:lvlText w:val="-"/>
      <w:lvlJc w:val="left"/>
      <w:pPr>
        <w:ind w:left="720" w:hanging="360"/>
      </w:pPr>
      <w:rPr>
        <w:rFonts w:hint="default" w:ascii="Times New Roman" w:hAnsi="Times New Roman" w:cs="Times New Roman" w:eastAsiaTheme="minorHAnsi"/>
      </w:rPr>
    </w:lvl>
    <w:lvl w:ilvl="1" w:tplc="04100003">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 w15:restartNumberingAfterBreak="0">
    <w:nsid w:val="03074DB5"/>
    <w:multiLevelType w:val="hybridMultilevel"/>
    <w:tmpl w:val="A1C4465E"/>
    <w:lvl w:ilvl="0" w:tplc="04100005">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3" w15:restartNumberingAfterBreak="0">
    <w:nsid w:val="03197B6B"/>
    <w:multiLevelType w:val="hybridMultilevel"/>
    <w:tmpl w:val="375C14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5F0DB4"/>
    <w:multiLevelType w:val="hybridMultilevel"/>
    <w:tmpl w:val="D7D0EE64"/>
    <w:lvl w:ilvl="0" w:tplc="04100005">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5" w15:restartNumberingAfterBreak="0">
    <w:nsid w:val="04927274"/>
    <w:multiLevelType w:val="hybridMultilevel"/>
    <w:tmpl w:val="37203D6E"/>
    <w:lvl w:ilvl="0" w:tplc="9A16DAB0">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 w15:restartNumberingAfterBreak="0">
    <w:nsid w:val="04C47568"/>
    <w:multiLevelType w:val="hybridMultilevel"/>
    <w:tmpl w:val="6EA06762"/>
    <w:lvl w:ilvl="0" w:tplc="818A00A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15:restartNumberingAfterBreak="0">
    <w:nsid w:val="057638EE"/>
    <w:multiLevelType w:val="hybridMultilevel"/>
    <w:tmpl w:val="9B84AC92"/>
    <w:lvl w:ilvl="0" w:tplc="6FEC2386">
      <w:numFmt w:val="bullet"/>
      <w:lvlText w:val="-"/>
      <w:lvlJc w:val="left"/>
      <w:pPr>
        <w:ind w:left="1440" w:hanging="360"/>
      </w:pPr>
      <w:rPr>
        <w:rFonts w:hint="default" w:ascii="Times New Roman" w:hAnsi="Times New Roman" w:cs="Times New Roman" w:eastAsiaTheme="minorHAnsi"/>
      </w:rPr>
    </w:lvl>
    <w:lvl w:ilvl="1" w:tplc="04100003">
      <w:start w:val="1"/>
      <w:numFmt w:val="bullet"/>
      <w:lvlText w:val="o"/>
      <w:lvlJc w:val="left"/>
      <w:pPr>
        <w:ind w:left="2160" w:hanging="360"/>
      </w:pPr>
      <w:rPr>
        <w:rFonts w:hint="default" w:ascii="Courier New" w:hAnsi="Courier New" w:cs="Courier New"/>
      </w:rPr>
    </w:lvl>
    <w:lvl w:ilvl="2" w:tplc="04100005" w:tentative="1">
      <w:start w:val="1"/>
      <w:numFmt w:val="bullet"/>
      <w:lvlText w:val=""/>
      <w:lvlJc w:val="left"/>
      <w:pPr>
        <w:ind w:left="2880" w:hanging="360"/>
      </w:pPr>
      <w:rPr>
        <w:rFonts w:hint="default" w:ascii="Wingdings" w:hAnsi="Wingdings"/>
      </w:rPr>
    </w:lvl>
    <w:lvl w:ilvl="3" w:tplc="04100001" w:tentative="1">
      <w:start w:val="1"/>
      <w:numFmt w:val="bullet"/>
      <w:lvlText w:val=""/>
      <w:lvlJc w:val="left"/>
      <w:pPr>
        <w:ind w:left="3600" w:hanging="360"/>
      </w:pPr>
      <w:rPr>
        <w:rFonts w:hint="default" w:ascii="Symbol" w:hAnsi="Symbol"/>
      </w:rPr>
    </w:lvl>
    <w:lvl w:ilvl="4" w:tplc="04100003" w:tentative="1">
      <w:start w:val="1"/>
      <w:numFmt w:val="bullet"/>
      <w:lvlText w:val="o"/>
      <w:lvlJc w:val="left"/>
      <w:pPr>
        <w:ind w:left="4320" w:hanging="360"/>
      </w:pPr>
      <w:rPr>
        <w:rFonts w:hint="default" w:ascii="Courier New" w:hAnsi="Courier New" w:cs="Courier New"/>
      </w:rPr>
    </w:lvl>
    <w:lvl w:ilvl="5" w:tplc="04100005" w:tentative="1">
      <w:start w:val="1"/>
      <w:numFmt w:val="bullet"/>
      <w:lvlText w:val=""/>
      <w:lvlJc w:val="left"/>
      <w:pPr>
        <w:ind w:left="5040" w:hanging="360"/>
      </w:pPr>
      <w:rPr>
        <w:rFonts w:hint="default" w:ascii="Wingdings" w:hAnsi="Wingdings"/>
      </w:rPr>
    </w:lvl>
    <w:lvl w:ilvl="6" w:tplc="04100001" w:tentative="1">
      <w:start w:val="1"/>
      <w:numFmt w:val="bullet"/>
      <w:lvlText w:val=""/>
      <w:lvlJc w:val="left"/>
      <w:pPr>
        <w:ind w:left="5760" w:hanging="360"/>
      </w:pPr>
      <w:rPr>
        <w:rFonts w:hint="default" w:ascii="Symbol" w:hAnsi="Symbol"/>
      </w:rPr>
    </w:lvl>
    <w:lvl w:ilvl="7" w:tplc="04100003" w:tentative="1">
      <w:start w:val="1"/>
      <w:numFmt w:val="bullet"/>
      <w:lvlText w:val="o"/>
      <w:lvlJc w:val="left"/>
      <w:pPr>
        <w:ind w:left="6480" w:hanging="360"/>
      </w:pPr>
      <w:rPr>
        <w:rFonts w:hint="default" w:ascii="Courier New" w:hAnsi="Courier New" w:cs="Courier New"/>
      </w:rPr>
    </w:lvl>
    <w:lvl w:ilvl="8" w:tplc="04100005" w:tentative="1">
      <w:start w:val="1"/>
      <w:numFmt w:val="bullet"/>
      <w:lvlText w:val=""/>
      <w:lvlJc w:val="left"/>
      <w:pPr>
        <w:ind w:left="7200" w:hanging="360"/>
      </w:pPr>
      <w:rPr>
        <w:rFonts w:hint="default" w:ascii="Wingdings" w:hAnsi="Wingdings"/>
      </w:rPr>
    </w:lvl>
  </w:abstractNum>
  <w:abstractNum w:abstractNumId="8" w15:restartNumberingAfterBreak="0">
    <w:nsid w:val="09453A1F"/>
    <w:multiLevelType w:val="hybridMultilevel"/>
    <w:tmpl w:val="C7466C0A"/>
    <w:lvl w:ilvl="0" w:tplc="EA569BEA">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15:restartNumberingAfterBreak="0">
    <w:nsid w:val="0AEE73A6"/>
    <w:multiLevelType w:val="hybridMultilevel"/>
    <w:tmpl w:val="B5BA55DE"/>
    <w:lvl w:ilvl="0" w:tplc="655AC8B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0" w15:restartNumberingAfterBreak="0">
    <w:nsid w:val="12F73956"/>
    <w:multiLevelType w:val="hybridMultilevel"/>
    <w:tmpl w:val="DE36730C"/>
    <w:lvl w:ilvl="0" w:tplc="8782FD5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15:restartNumberingAfterBreak="0">
    <w:nsid w:val="150C3079"/>
    <w:multiLevelType w:val="hybridMultilevel"/>
    <w:tmpl w:val="02803544"/>
    <w:lvl w:ilvl="0" w:tplc="0896CCE4">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15:restartNumberingAfterBreak="0">
    <w:nsid w:val="1539526F"/>
    <w:multiLevelType w:val="hybridMultilevel"/>
    <w:tmpl w:val="285E10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8146107"/>
    <w:multiLevelType w:val="hybridMultilevel"/>
    <w:tmpl w:val="A2F65802"/>
    <w:lvl w:ilvl="0" w:tplc="666827F0">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4" w15:restartNumberingAfterBreak="0">
    <w:nsid w:val="19157681"/>
    <w:multiLevelType w:val="hybridMultilevel"/>
    <w:tmpl w:val="F65CBAD2"/>
    <w:lvl w:ilvl="0" w:tplc="D5CED89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5" w15:restartNumberingAfterBreak="0">
    <w:nsid w:val="19F87E37"/>
    <w:multiLevelType w:val="hybridMultilevel"/>
    <w:tmpl w:val="BD005EF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6" w15:restartNumberingAfterBreak="0">
    <w:nsid w:val="1DE63BD9"/>
    <w:multiLevelType w:val="hybridMultilevel"/>
    <w:tmpl w:val="15FEEECA"/>
    <w:lvl w:ilvl="0" w:tplc="6216556A">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7" w15:restartNumberingAfterBreak="0">
    <w:nsid w:val="24115AB1"/>
    <w:multiLevelType w:val="hybridMultilevel"/>
    <w:tmpl w:val="1984572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243117C5"/>
    <w:multiLevelType w:val="hybridMultilevel"/>
    <w:tmpl w:val="DEB8BE18"/>
    <w:lvl w:ilvl="0" w:tplc="4DA41548">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9" w15:restartNumberingAfterBreak="0">
    <w:nsid w:val="26FF4AFB"/>
    <w:multiLevelType w:val="hybridMultilevel"/>
    <w:tmpl w:val="5FB293DC"/>
    <w:lvl w:ilvl="0" w:tplc="D6227F34">
      <w:numFmt w:val="bullet"/>
      <w:lvlText w:val="-"/>
      <w:lvlJc w:val="left"/>
      <w:pPr>
        <w:ind w:left="720" w:hanging="360"/>
      </w:pPr>
      <w:rPr>
        <w:rFonts w:hint="default" w:ascii="Garamond" w:hAnsi="Garamond" w:eastAsiaTheme="minorHAnsi" w:cstheme="minorBidi"/>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30F013F3"/>
    <w:multiLevelType w:val="hybridMultilevel"/>
    <w:tmpl w:val="F78A092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312F215C"/>
    <w:multiLevelType w:val="hybridMultilevel"/>
    <w:tmpl w:val="97E4873C"/>
    <w:lvl w:ilvl="0" w:tplc="61C09820">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2" w15:restartNumberingAfterBreak="0">
    <w:nsid w:val="313A4C06"/>
    <w:multiLevelType w:val="hybridMultilevel"/>
    <w:tmpl w:val="701E9B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483AEC"/>
    <w:multiLevelType w:val="multilevel"/>
    <w:tmpl w:val="3E7C90BA"/>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5C052DE"/>
    <w:multiLevelType w:val="hybridMultilevel"/>
    <w:tmpl w:val="BF4A031C"/>
    <w:lvl w:ilvl="0" w:tplc="296C9072">
      <w:numFmt w:val="bullet"/>
      <w:lvlText w:val="-"/>
      <w:lvlJc w:val="left"/>
      <w:pPr>
        <w:ind w:left="720" w:hanging="360"/>
      </w:pPr>
      <w:rPr>
        <w:rFonts w:hint="default" w:ascii="Garamond" w:hAnsi="Garamond" w:eastAsia="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B97DFE"/>
    <w:multiLevelType w:val="hybridMultilevel"/>
    <w:tmpl w:val="15D01B32"/>
    <w:lvl w:ilvl="0" w:tplc="5CB27C10">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6" w15:restartNumberingAfterBreak="0">
    <w:nsid w:val="38AA0AF4"/>
    <w:multiLevelType w:val="hybridMultilevel"/>
    <w:tmpl w:val="BAC46C6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7" w15:restartNumberingAfterBreak="0">
    <w:nsid w:val="39D566EE"/>
    <w:multiLevelType w:val="hybridMultilevel"/>
    <w:tmpl w:val="062C3894"/>
    <w:lvl w:ilvl="0" w:tplc="04100003">
      <w:start w:val="1"/>
      <w:numFmt w:val="bullet"/>
      <w:lvlText w:val="o"/>
      <w:lvlJc w:val="left"/>
      <w:pPr>
        <w:ind w:left="2160" w:hanging="360"/>
      </w:pPr>
      <w:rPr>
        <w:rFonts w:hint="default" w:ascii="Courier New" w:hAnsi="Courier New" w:cs="Courier New"/>
      </w:rPr>
    </w:lvl>
    <w:lvl w:ilvl="1" w:tplc="04100003" w:tentative="1">
      <w:start w:val="1"/>
      <w:numFmt w:val="bullet"/>
      <w:lvlText w:val="o"/>
      <w:lvlJc w:val="left"/>
      <w:pPr>
        <w:ind w:left="2880" w:hanging="360"/>
      </w:pPr>
      <w:rPr>
        <w:rFonts w:hint="default" w:ascii="Courier New" w:hAnsi="Courier New" w:cs="Courier New"/>
      </w:rPr>
    </w:lvl>
    <w:lvl w:ilvl="2" w:tplc="04100005" w:tentative="1">
      <w:start w:val="1"/>
      <w:numFmt w:val="bullet"/>
      <w:lvlText w:val=""/>
      <w:lvlJc w:val="left"/>
      <w:pPr>
        <w:ind w:left="3600" w:hanging="360"/>
      </w:pPr>
      <w:rPr>
        <w:rFonts w:hint="default" w:ascii="Wingdings" w:hAnsi="Wingdings"/>
      </w:rPr>
    </w:lvl>
    <w:lvl w:ilvl="3" w:tplc="04100001" w:tentative="1">
      <w:start w:val="1"/>
      <w:numFmt w:val="bullet"/>
      <w:lvlText w:val=""/>
      <w:lvlJc w:val="left"/>
      <w:pPr>
        <w:ind w:left="4320" w:hanging="360"/>
      </w:pPr>
      <w:rPr>
        <w:rFonts w:hint="default" w:ascii="Symbol" w:hAnsi="Symbol"/>
      </w:rPr>
    </w:lvl>
    <w:lvl w:ilvl="4" w:tplc="04100003" w:tentative="1">
      <w:start w:val="1"/>
      <w:numFmt w:val="bullet"/>
      <w:lvlText w:val="o"/>
      <w:lvlJc w:val="left"/>
      <w:pPr>
        <w:ind w:left="5040" w:hanging="360"/>
      </w:pPr>
      <w:rPr>
        <w:rFonts w:hint="default" w:ascii="Courier New" w:hAnsi="Courier New" w:cs="Courier New"/>
      </w:rPr>
    </w:lvl>
    <w:lvl w:ilvl="5" w:tplc="04100005" w:tentative="1">
      <w:start w:val="1"/>
      <w:numFmt w:val="bullet"/>
      <w:lvlText w:val=""/>
      <w:lvlJc w:val="left"/>
      <w:pPr>
        <w:ind w:left="5760" w:hanging="360"/>
      </w:pPr>
      <w:rPr>
        <w:rFonts w:hint="default" w:ascii="Wingdings" w:hAnsi="Wingdings"/>
      </w:rPr>
    </w:lvl>
    <w:lvl w:ilvl="6" w:tplc="04100001" w:tentative="1">
      <w:start w:val="1"/>
      <w:numFmt w:val="bullet"/>
      <w:lvlText w:val=""/>
      <w:lvlJc w:val="left"/>
      <w:pPr>
        <w:ind w:left="6480" w:hanging="360"/>
      </w:pPr>
      <w:rPr>
        <w:rFonts w:hint="default" w:ascii="Symbol" w:hAnsi="Symbol"/>
      </w:rPr>
    </w:lvl>
    <w:lvl w:ilvl="7" w:tplc="04100003" w:tentative="1">
      <w:start w:val="1"/>
      <w:numFmt w:val="bullet"/>
      <w:lvlText w:val="o"/>
      <w:lvlJc w:val="left"/>
      <w:pPr>
        <w:ind w:left="7200" w:hanging="360"/>
      </w:pPr>
      <w:rPr>
        <w:rFonts w:hint="default" w:ascii="Courier New" w:hAnsi="Courier New" w:cs="Courier New"/>
      </w:rPr>
    </w:lvl>
    <w:lvl w:ilvl="8" w:tplc="04100005" w:tentative="1">
      <w:start w:val="1"/>
      <w:numFmt w:val="bullet"/>
      <w:lvlText w:val=""/>
      <w:lvlJc w:val="left"/>
      <w:pPr>
        <w:ind w:left="7920" w:hanging="360"/>
      </w:pPr>
      <w:rPr>
        <w:rFonts w:hint="default" w:ascii="Wingdings" w:hAnsi="Wingdings"/>
      </w:rPr>
    </w:lvl>
  </w:abstractNum>
  <w:abstractNum w:abstractNumId="28" w15:restartNumberingAfterBreak="0">
    <w:nsid w:val="3CE7291C"/>
    <w:multiLevelType w:val="hybridMultilevel"/>
    <w:tmpl w:val="D3EA3EA2"/>
    <w:lvl w:ilvl="0" w:tplc="C0F4D570">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9" w15:restartNumberingAfterBreak="0">
    <w:nsid w:val="43001AC7"/>
    <w:multiLevelType w:val="hybridMultilevel"/>
    <w:tmpl w:val="C602B288"/>
    <w:lvl w:ilvl="0" w:tplc="15581414">
      <w:start w:val="1"/>
      <w:numFmt w:val="lowerLetter"/>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30" w15:restartNumberingAfterBreak="0">
    <w:nsid w:val="47275488"/>
    <w:multiLevelType w:val="hybridMultilevel"/>
    <w:tmpl w:val="06D8C836"/>
    <w:lvl w:ilvl="0" w:tplc="64C2E606">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1" w15:restartNumberingAfterBreak="0">
    <w:nsid w:val="49C561F4"/>
    <w:multiLevelType w:val="hybridMultilevel"/>
    <w:tmpl w:val="534E579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2" w15:restartNumberingAfterBreak="0">
    <w:nsid w:val="4C7F6442"/>
    <w:multiLevelType w:val="hybridMultilevel"/>
    <w:tmpl w:val="FB80064C"/>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33" w15:restartNumberingAfterBreak="0">
    <w:nsid w:val="4EFA143B"/>
    <w:multiLevelType w:val="hybridMultilevel"/>
    <w:tmpl w:val="9A7E4864"/>
    <w:lvl w:ilvl="0" w:tplc="04100005">
      <w:start w:val="1"/>
      <w:numFmt w:val="bullet"/>
      <w:lvlText w:val=""/>
      <w:lvlJc w:val="left"/>
      <w:pPr>
        <w:ind w:left="360" w:hanging="360"/>
      </w:pPr>
      <w:rPr>
        <w:rFonts w:hint="default" w:ascii="Wingdings" w:hAnsi="Wingdings"/>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34" w15:restartNumberingAfterBreak="0">
    <w:nsid w:val="627C022D"/>
    <w:multiLevelType w:val="multilevel"/>
    <w:tmpl w:val="503A2A58"/>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657B6250"/>
    <w:multiLevelType w:val="multilevel"/>
    <w:tmpl w:val="C92E9746"/>
    <w:lvl w:ilvl="0">
      <w:start w:val="1"/>
      <w:numFmt w:val="bullet"/>
      <w:lvlText w:val=""/>
      <w:lvlJc w:val="left"/>
      <w:pPr>
        <w:tabs>
          <w:tab w:val="num" w:pos="720"/>
        </w:tabs>
        <w:ind w:left="720" w:hanging="360"/>
      </w:pPr>
      <w:rPr>
        <w:rFonts w:hint="default" w:ascii="Wingdings" w:hAnsi="Wingdings"/>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658140D2"/>
    <w:multiLevelType w:val="hybridMultilevel"/>
    <w:tmpl w:val="1A3E029E"/>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37" w15:restartNumberingAfterBreak="0">
    <w:nsid w:val="6C221018"/>
    <w:multiLevelType w:val="hybridMultilevel"/>
    <w:tmpl w:val="475E4E1E"/>
    <w:lvl w:ilvl="0" w:tplc="63F40806">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8" w15:restartNumberingAfterBreak="0">
    <w:nsid w:val="71A81392"/>
    <w:multiLevelType w:val="hybridMultilevel"/>
    <w:tmpl w:val="1BFCD6E6"/>
    <w:lvl w:ilvl="0" w:tplc="04100001">
      <w:start w:val="1"/>
      <w:numFmt w:val="bullet"/>
      <w:lvlText w:val=""/>
      <w:lvlJc w:val="left"/>
      <w:pPr>
        <w:ind w:left="720" w:hanging="360"/>
      </w:pPr>
      <w:rPr>
        <w:rFonts w:hint="default" w:ascii="Symbol" w:hAnsi="Symbol"/>
      </w:rPr>
    </w:lvl>
    <w:lvl w:ilvl="1" w:tplc="04100003">
      <w:start w:val="1"/>
      <w:numFmt w:val="bullet"/>
      <w:lvlText w:val="o"/>
      <w:lvlJc w:val="left"/>
      <w:pPr>
        <w:ind w:left="1440" w:hanging="360"/>
      </w:pPr>
      <w:rPr>
        <w:rFonts w:hint="default" w:ascii="Courier New" w:hAnsi="Courier New" w:cs="Courier New"/>
      </w:rPr>
    </w:lvl>
    <w:lvl w:ilvl="2" w:tplc="04100005">
      <w:start w:val="1"/>
      <w:numFmt w:val="bullet"/>
      <w:lvlText w:val=""/>
      <w:lvlJc w:val="left"/>
      <w:pPr>
        <w:ind w:left="2160" w:hanging="360"/>
      </w:pPr>
      <w:rPr>
        <w:rFonts w:hint="default" w:ascii="Wingdings" w:hAnsi="Wingdings"/>
      </w:rPr>
    </w:lvl>
    <w:lvl w:ilvl="3" w:tplc="04100001">
      <w:start w:val="1"/>
      <w:numFmt w:val="bullet"/>
      <w:lvlText w:val=""/>
      <w:lvlJc w:val="left"/>
      <w:pPr>
        <w:ind w:left="2880" w:hanging="360"/>
      </w:pPr>
      <w:rPr>
        <w:rFonts w:hint="default" w:ascii="Symbol" w:hAnsi="Symbol"/>
      </w:rPr>
    </w:lvl>
    <w:lvl w:ilvl="4" w:tplc="04100003">
      <w:start w:val="1"/>
      <w:numFmt w:val="bullet"/>
      <w:lvlText w:val="o"/>
      <w:lvlJc w:val="left"/>
      <w:pPr>
        <w:ind w:left="3600" w:hanging="360"/>
      </w:pPr>
      <w:rPr>
        <w:rFonts w:hint="default" w:ascii="Courier New" w:hAnsi="Courier New" w:cs="Courier New"/>
      </w:rPr>
    </w:lvl>
    <w:lvl w:ilvl="5" w:tplc="04100005">
      <w:start w:val="1"/>
      <w:numFmt w:val="bullet"/>
      <w:lvlText w:val=""/>
      <w:lvlJc w:val="left"/>
      <w:pPr>
        <w:ind w:left="4320" w:hanging="360"/>
      </w:pPr>
      <w:rPr>
        <w:rFonts w:hint="default" w:ascii="Wingdings" w:hAnsi="Wingdings"/>
      </w:rPr>
    </w:lvl>
    <w:lvl w:ilvl="6" w:tplc="04100001">
      <w:start w:val="1"/>
      <w:numFmt w:val="bullet"/>
      <w:lvlText w:val=""/>
      <w:lvlJc w:val="left"/>
      <w:pPr>
        <w:ind w:left="5040" w:hanging="360"/>
      </w:pPr>
      <w:rPr>
        <w:rFonts w:hint="default" w:ascii="Symbol" w:hAnsi="Symbol"/>
      </w:rPr>
    </w:lvl>
    <w:lvl w:ilvl="7" w:tplc="04100003">
      <w:start w:val="1"/>
      <w:numFmt w:val="bullet"/>
      <w:lvlText w:val="o"/>
      <w:lvlJc w:val="left"/>
      <w:pPr>
        <w:ind w:left="5760" w:hanging="360"/>
      </w:pPr>
      <w:rPr>
        <w:rFonts w:hint="default" w:ascii="Courier New" w:hAnsi="Courier New" w:cs="Courier New"/>
      </w:rPr>
    </w:lvl>
    <w:lvl w:ilvl="8" w:tplc="04100005">
      <w:start w:val="1"/>
      <w:numFmt w:val="bullet"/>
      <w:lvlText w:val=""/>
      <w:lvlJc w:val="left"/>
      <w:pPr>
        <w:ind w:left="6480" w:hanging="360"/>
      </w:pPr>
      <w:rPr>
        <w:rFonts w:hint="default" w:ascii="Wingdings" w:hAnsi="Wingdings"/>
      </w:rPr>
    </w:lvl>
  </w:abstractNum>
  <w:abstractNum w:abstractNumId="39" w15:restartNumberingAfterBreak="0">
    <w:nsid w:val="71CF7255"/>
    <w:multiLevelType w:val="hybridMultilevel"/>
    <w:tmpl w:val="19EE2A92"/>
    <w:lvl w:ilvl="0" w:tplc="DEFAA04C">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0" w15:restartNumberingAfterBreak="0">
    <w:nsid w:val="71FE6047"/>
    <w:multiLevelType w:val="hybridMultilevel"/>
    <w:tmpl w:val="E0A0F0D2"/>
    <w:lvl w:ilvl="0" w:tplc="16E803D8">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1" w15:restartNumberingAfterBreak="0">
    <w:nsid w:val="74ED0A83"/>
    <w:multiLevelType w:val="hybridMultilevel"/>
    <w:tmpl w:val="A75E6798"/>
    <w:lvl w:ilvl="0" w:tplc="9D16E47A">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75C6324"/>
    <w:multiLevelType w:val="hybridMultilevel"/>
    <w:tmpl w:val="CE844522"/>
    <w:lvl w:ilvl="0" w:tplc="363AD6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7717806"/>
    <w:multiLevelType w:val="hybridMultilevel"/>
    <w:tmpl w:val="A5F0799C"/>
    <w:lvl w:ilvl="0" w:tplc="04100005">
      <w:start w:val="1"/>
      <w:numFmt w:val="bullet"/>
      <w:lvlText w:val=""/>
      <w:lvlJc w:val="left"/>
      <w:pPr>
        <w:ind w:left="720" w:hanging="360"/>
      </w:pPr>
      <w:rPr>
        <w:rFonts w:hint="default" w:ascii="Wingdings" w:hAnsi="Wingdings"/>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4" w15:restartNumberingAfterBreak="0">
    <w:nsid w:val="7B5E23D3"/>
    <w:multiLevelType w:val="hybridMultilevel"/>
    <w:tmpl w:val="FEC45BA8"/>
    <w:lvl w:ilvl="0" w:tplc="296C9072">
      <w:numFmt w:val="bullet"/>
      <w:lvlText w:val="-"/>
      <w:lvlJc w:val="left"/>
      <w:pPr>
        <w:ind w:left="720" w:hanging="360"/>
      </w:pPr>
      <w:rPr>
        <w:rFonts w:hint="default" w:ascii="Garamond" w:hAnsi="Garamond" w:eastAsia="Calibri"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5" w15:restartNumberingAfterBreak="0">
    <w:nsid w:val="7D8B0224"/>
    <w:multiLevelType w:val="hybridMultilevel"/>
    <w:tmpl w:val="AA10D940"/>
    <w:lvl w:ilvl="0" w:tplc="5124347A">
      <w:start w:val="1"/>
      <w:numFmt w:val="upp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6" w15:restartNumberingAfterBreak="0">
    <w:nsid w:val="7EA43CA8"/>
    <w:multiLevelType w:val="hybridMultilevel"/>
    <w:tmpl w:val="43581568"/>
    <w:lvl w:ilvl="0" w:tplc="A46C5246">
      <w:start w:val="5"/>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F1B1262"/>
    <w:multiLevelType w:val="hybridMultilevel"/>
    <w:tmpl w:val="6EE815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F872F20"/>
    <w:multiLevelType w:val="multilevel"/>
    <w:tmpl w:val="3682800E"/>
    <w:lvl w:ilvl="0">
      <w:start w:val="1"/>
      <w:numFmt w:val="bullet"/>
      <w:lvlText w:val=""/>
      <w:lvlJc w:val="left"/>
      <w:pPr>
        <w:tabs>
          <w:tab w:val="num" w:pos="720"/>
        </w:tabs>
        <w:ind w:left="720" w:hanging="360"/>
      </w:pPr>
      <w:rPr>
        <w:rFonts w:hint="default" w:ascii="Wingdings" w:hAnsi="Wingdings"/>
        <w:sz w:val="20"/>
      </w:rPr>
    </w:lvl>
    <w:lvl w:ilvl="1">
      <w:start w:val="1"/>
      <w:numFmt w:val="decimal"/>
      <w:lvlText w:val="%2."/>
      <w:lvlJc w:val="lef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31"/>
  </w:num>
  <w:num w:numId="2">
    <w:abstractNumId w:val="18"/>
  </w:num>
  <w:num w:numId="3">
    <w:abstractNumId w:val="14"/>
  </w:num>
  <w:num w:numId="4">
    <w:abstractNumId w:val="10"/>
  </w:num>
  <w:num w:numId="5">
    <w:abstractNumId w:val="45"/>
  </w:num>
  <w:num w:numId="6">
    <w:abstractNumId w:val="11"/>
  </w:num>
  <w:num w:numId="7">
    <w:abstractNumId w:val="39"/>
  </w:num>
  <w:num w:numId="8">
    <w:abstractNumId w:val="37"/>
  </w:num>
  <w:num w:numId="9">
    <w:abstractNumId w:val="8"/>
  </w:num>
  <w:num w:numId="10">
    <w:abstractNumId w:val="6"/>
  </w:num>
  <w:num w:numId="11">
    <w:abstractNumId w:val="21"/>
  </w:num>
  <w:num w:numId="12">
    <w:abstractNumId w:val="28"/>
  </w:num>
  <w:num w:numId="13">
    <w:abstractNumId w:val="9"/>
  </w:num>
  <w:num w:numId="14">
    <w:abstractNumId w:val="5"/>
  </w:num>
  <w:num w:numId="15">
    <w:abstractNumId w:val="13"/>
  </w:num>
  <w:num w:numId="16">
    <w:abstractNumId w:val="40"/>
  </w:num>
  <w:num w:numId="17">
    <w:abstractNumId w:val="30"/>
  </w:num>
  <w:num w:numId="18">
    <w:abstractNumId w:val="16"/>
  </w:num>
  <w:num w:numId="19">
    <w:abstractNumId w:val="20"/>
  </w:num>
  <w:num w:numId="20">
    <w:abstractNumId w:val="26"/>
  </w:num>
  <w:num w:numId="21">
    <w:abstractNumId w:val="12"/>
  </w:num>
  <w:num w:numId="22">
    <w:abstractNumId w:val="41"/>
  </w:num>
  <w:num w:numId="23">
    <w:abstractNumId w:val="43"/>
  </w:num>
  <w:num w:numId="24">
    <w:abstractNumId w:val="19"/>
  </w:num>
  <w:num w:numId="25">
    <w:abstractNumId w:val="17"/>
  </w:num>
  <w:num w:numId="26">
    <w:abstractNumId w:val="15"/>
  </w:num>
  <w:num w:numId="27">
    <w:abstractNumId w:val="35"/>
  </w:num>
  <w:num w:numId="28">
    <w:abstractNumId w:val="34"/>
  </w:num>
  <w:num w:numId="29">
    <w:abstractNumId w:val="36"/>
  </w:num>
  <w:num w:numId="30">
    <w:abstractNumId w:val="38"/>
  </w:num>
  <w:num w:numId="31">
    <w:abstractNumId w:val="32"/>
  </w:num>
  <w:num w:numId="32">
    <w:abstractNumId w:val="42"/>
  </w:num>
  <w:num w:numId="33">
    <w:abstractNumId w:val="3"/>
  </w:num>
  <w:num w:numId="34">
    <w:abstractNumId w:val="47"/>
  </w:num>
  <w:num w:numId="35">
    <w:abstractNumId w:val="44"/>
  </w:num>
  <w:num w:numId="36">
    <w:abstractNumId w:val="0"/>
  </w:num>
  <w:num w:numId="37">
    <w:abstractNumId w:val="24"/>
  </w:num>
  <w:num w:numId="38">
    <w:abstractNumId w:val="1"/>
  </w:num>
  <w:num w:numId="39">
    <w:abstractNumId w:val="33"/>
  </w:num>
  <w:num w:numId="40">
    <w:abstractNumId w:val="23"/>
  </w:num>
  <w:num w:numId="41">
    <w:abstractNumId w:val="4"/>
  </w:num>
  <w:num w:numId="42">
    <w:abstractNumId w:val="2"/>
  </w:num>
  <w:num w:numId="43">
    <w:abstractNumId w:val="29"/>
  </w:num>
  <w:num w:numId="44">
    <w:abstractNumId w:val="25"/>
  </w:num>
  <w:num w:numId="45">
    <w:abstractNumId w:val="48"/>
  </w:num>
  <w:num w:numId="46">
    <w:abstractNumId w:val="22"/>
  </w:num>
  <w:num w:numId="47">
    <w:abstractNumId w:val="46"/>
  </w:num>
  <w:num w:numId="48">
    <w:abstractNumId w:val="7"/>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A43"/>
    <w:rsid w:val="000001F1"/>
    <w:rsid w:val="00002543"/>
    <w:rsid w:val="00007D80"/>
    <w:rsid w:val="00014355"/>
    <w:rsid w:val="00016ED6"/>
    <w:rsid w:val="00022612"/>
    <w:rsid w:val="00023909"/>
    <w:rsid w:val="00030EF3"/>
    <w:rsid w:val="00031C57"/>
    <w:rsid w:val="00034D77"/>
    <w:rsid w:val="0004536D"/>
    <w:rsid w:val="0004788A"/>
    <w:rsid w:val="00052409"/>
    <w:rsid w:val="00052A1B"/>
    <w:rsid w:val="00053505"/>
    <w:rsid w:val="000605FB"/>
    <w:rsid w:val="000614C9"/>
    <w:rsid w:val="000638A7"/>
    <w:rsid w:val="00064684"/>
    <w:rsid w:val="00072D47"/>
    <w:rsid w:val="000765CD"/>
    <w:rsid w:val="00083D6C"/>
    <w:rsid w:val="00083E01"/>
    <w:rsid w:val="00086167"/>
    <w:rsid w:val="0009524C"/>
    <w:rsid w:val="00096E1D"/>
    <w:rsid w:val="00096E85"/>
    <w:rsid w:val="000A34AC"/>
    <w:rsid w:val="000C0572"/>
    <w:rsid w:val="000C3E31"/>
    <w:rsid w:val="000C7E32"/>
    <w:rsid w:val="000D00F9"/>
    <w:rsid w:val="000D2588"/>
    <w:rsid w:val="000D64AA"/>
    <w:rsid w:val="000E41D4"/>
    <w:rsid w:val="000E46D1"/>
    <w:rsid w:val="000E515C"/>
    <w:rsid w:val="000F15FF"/>
    <w:rsid w:val="000F362B"/>
    <w:rsid w:val="000F78CD"/>
    <w:rsid w:val="00100811"/>
    <w:rsid w:val="001018B2"/>
    <w:rsid w:val="001024D0"/>
    <w:rsid w:val="00110938"/>
    <w:rsid w:val="0011137F"/>
    <w:rsid w:val="00113A03"/>
    <w:rsid w:val="0011536D"/>
    <w:rsid w:val="001173AD"/>
    <w:rsid w:val="001200B6"/>
    <w:rsid w:val="00123190"/>
    <w:rsid w:val="001244A2"/>
    <w:rsid w:val="00140A43"/>
    <w:rsid w:val="00143352"/>
    <w:rsid w:val="00147AAA"/>
    <w:rsid w:val="001512F5"/>
    <w:rsid w:val="001670EA"/>
    <w:rsid w:val="00167704"/>
    <w:rsid w:val="0017057D"/>
    <w:rsid w:val="00170A2F"/>
    <w:rsid w:val="00171873"/>
    <w:rsid w:val="00173AA6"/>
    <w:rsid w:val="00173FF4"/>
    <w:rsid w:val="00175C94"/>
    <w:rsid w:val="0017689F"/>
    <w:rsid w:val="001914D9"/>
    <w:rsid w:val="001917A4"/>
    <w:rsid w:val="001939CC"/>
    <w:rsid w:val="001C2524"/>
    <w:rsid w:val="001C5892"/>
    <w:rsid w:val="001C6819"/>
    <w:rsid w:val="001D0541"/>
    <w:rsid w:val="001D1680"/>
    <w:rsid w:val="001D1CB1"/>
    <w:rsid w:val="001D4237"/>
    <w:rsid w:val="001D6706"/>
    <w:rsid w:val="001E0055"/>
    <w:rsid w:val="001E5CA4"/>
    <w:rsid w:val="001E5D03"/>
    <w:rsid w:val="001E7D38"/>
    <w:rsid w:val="001F057E"/>
    <w:rsid w:val="001F484D"/>
    <w:rsid w:val="00202A8B"/>
    <w:rsid w:val="00204436"/>
    <w:rsid w:val="00206651"/>
    <w:rsid w:val="00214EFF"/>
    <w:rsid w:val="0021644B"/>
    <w:rsid w:val="002215F0"/>
    <w:rsid w:val="00223F22"/>
    <w:rsid w:val="00226436"/>
    <w:rsid w:val="00226FA7"/>
    <w:rsid w:val="0023048F"/>
    <w:rsid w:val="002345E0"/>
    <w:rsid w:val="00244233"/>
    <w:rsid w:val="00249BEB"/>
    <w:rsid w:val="00251FE9"/>
    <w:rsid w:val="00253FFF"/>
    <w:rsid w:val="00262088"/>
    <w:rsid w:val="00267976"/>
    <w:rsid w:val="00270E3D"/>
    <w:rsid w:val="002723F8"/>
    <w:rsid w:val="00272C1C"/>
    <w:rsid w:val="00282694"/>
    <w:rsid w:val="00282984"/>
    <w:rsid w:val="002838E2"/>
    <w:rsid w:val="00290A4C"/>
    <w:rsid w:val="002A2070"/>
    <w:rsid w:val="002A5AA0"/>
    <w:rsid w:val="002B1302"/>
    <w:rsid w:val="002B28F2"/>
    <w:rsid w:val="002B3546"/>
    <w:rsid w:val="002B53DF"/>
    <w:rsid w:val="002C185D"/>
    <w:rsid w:val="002C3CCB"/>
    <w:rsid w:val="002C5DA2"/>
    <w:rsid w:val="002C6E18"/>
    <w:rsid w:val="002D1310"/>
    <w:rsid w:val="002D1E34"/>
    <w:rsid w:val="002D4889"/>
    <w:rsid w:val="002D5AE2"/>
    <w:rsid w:val="002E299E"/>
    <w:rsid w:val="002E29ED"/>
    <w:rsid w:val="002F1031"/>
    <w:rsid w:val="002F1AC3"/>
    <w:rsid w:val="002F3033"/>
    <w:rsid w:val="00300C1F"/>
    <w:rsid w:val="003015E0"/>
    <w:rsid w:val="00307BF2"/>
    <w:rsid w:val="0031084A"/>
    <w:rsid w:val="0031226F"/>
    <w:rsid w:val="0031297E"/>
    <w:rsid w:val="00315640"/>
    <w:rsid w:val="00320912"/>
    <w:rsid w:val="003276DA"/>
    <w:rsid w:val="00330D5F"/>
    <w:rsid w:val="003329B0"/>
    <w:rsid w:val="003418F5"/>
    <w:rsid w:val="00344E0B"/>
    <w:rsid w:val="00345C74"/>
    <w:rsid w:val="00345E7B"/>
    <w:rsid w:val="00351D64"/>
    <w:rsid w:val="00356412"/>
    <w:rsid w:val="00356CD5"/>
    <w:rsid w:val="0035776A"/>
    <w:rsid w:val="00362B6A"/>
    <w:rsid w:val="00372A89"/>
    <w:rsid w:val="003741E1"/>
    <w:rsid w:val="003770EC"/>
    <w:rsid w:val="003802EA"/>
    <w:rsid w:val="00380499"/>
    <w:rsid w:val="003822A2"/>
    <w:rsid w:val="0038452B"/>
    <w:rsid w:val="00386A27"/>
    <w:rsid w:val="00393D61"/>
    <w:rsid w:val="003A1BBB"/>
    <w:rsid w:val="003A267C"/>
    <w:rsid w:val="003A5EB6"/>
    <w:rsid w:val="003A73E3"/>
    <w:rsid w:val="003A7F1D"/>
    <w:rsid w:val="003B0B05"/>
    <w:rsid w:val="003B2B02"/>
    <w:rsid w:val="003C5C4A"/>
    <w:rsid w:val="003C694E"/>
    <w:rsid w:val="003C7347"/>
    <w:rsid w:val="003D0B17"/>
    <w:rsid w:val="003D3157"/>
    <w:rsid w:val="003D79E0"/>
    <w:rsid w:val="003D7A01"/>
    <w:rsid w:val="003D7FA4"/>
    <w:rsid w:val="003E1F9E"/>
    <w:rsid w:val="003E77CE"/>
    <w:rsid w:val="003F4C91"/>
    <w:rsid w:val="003F7B08"/>
    <w:rsid w:val="00400206"/>
    <w:rsid w:val="00420FAD"/>
    <w:rsid w:val="0042220E"/>
    <w:rsid w:val="00424318"/>
    <w:rsid w:val="004243FE"/>
    <w:rsid w:val="00424E9F"/>
    <w:rsid w:val="004253B3"/>
    <w:rsid w:val="00427FB8"/>
    <w:rsid w:val="004308AB"/>
    <w:rsid w:val="00431009"/>
    <w:rsid w:val="00433893"/>
    <w:rsid w:val="0043397F"/>
    <w:rsid w:val="00436187"/>
    <w:rsid w:val="00442D31"/>
    <w:rsid w:val="0044387F"/>
    <w:rsid w:val="00444825"/>
    <w:rsid w:val="0044612F"/>
    <w:rsid w:val="00451B29"/>
    <w:rsid w:val="004526AD"/>
    <w:rsid w:val="00456073"/>
    <w:rsid w:val="00456F50"/>
    <w:rsid w:val="00465D56"/>
    <w:rsid w:val="00471D4A"/>
    <w:rsid w:val="00480466"/>
    <w:rsid w:val="004A7DD2"/>
    <w:rsid w:val="004B52DD"/>
    <w:rsid w:val="004C070A"/>
    <w:rsid w:val="004C0ACD"/>
    <w:rsid w:val="004C3582"/>
    <w:rsid w:val="004C624D"/>
    <w:rsid w:val="004C7CB0"/>
    <w:rsid w:val="004D0BB7"/>
    <w:rsid w:val="004D2890"/>
    <w:rsid w:val="004D521A"/>
    <w:rsid w:val="004D7BDB"/>
    <w:rsid w:val="004E1EB7"/>
    <w:rsid w:val="004F20AB"/>
    <w:rsid w:val="004F2457"/>
    <w:rsid w:val="004F3A79"/>
    <w:rsid w:val="004F53B1"/>
    <w:rsid w:val="004F66DF"/>
    <w:rsid w:val="004F77B3"/>
    <w:rsid w:val="005013A2"/>
    <w:rsid w:val="00504B28"/>
    <w:rsid w:val="005129E7"/>
    <w:rsid w:val="00514123"/>
    <w:rsid w:val="00514398"/>
    <w:rsid w:val="005165CF"/>
    <w:rsid w:val="005166FD"/>
    <w:rsid w:val="005206CE"/>
    <w:rsid w:val="00521D89"/>
    <w:rsid w:val="00522513"/>
    <w:rsid w:val="00522EB0"/>
    <w:rsid w:val="00523D77"/>
    <w:rsid w:val="0052488F"/>
    <w:rsid w:val="00526457"/>
    <w:rsid w:val="00530825"/>
    <w:rsid w:val="00531E67"/>
    <w:rsid w:val="00532292"/>
    <w:rsid w:val="00532A1A"/>
    <w:rsid w:val="00533CC5"/>
    <w:rsid w:val="00543E8A"/>
    <w:rsid w:val="00543F67"/>
    <w:rsid w:val="00545C4D"/>
    <w:rsid w:val="0054613E"/>
    <w:rsid w:val="00552C64"/>
    <w:rsid w:val="005531B4"/>
    <w:rsid w:val="00554532"/>
    <w:rsid w:val="00564A70"/>
    <w:rsid w:val="0056781D"/>
    <w:rsid w:val="00576824"/>
    <w:rsid w:val="005845DC"/>
    <w:rsid w:val="005866CC"/>
    <w:rsid w:val="00595FD0"/>
    <w:rsid w:val="005A01DA"/>
    <w:rsid w:val="005A2063"/>
    <w:rsid w:val="005A425B"/>
    <w:rsid w:val="005A620A"/>
    <w:rsid w:val="005A73F6"/>
    <w:rsid w:val="005B1043"/>
    <w:rsid w:val="005B2A46"/>
    <w:rsid w:val="005B54EB"/>
    <w:rsid w:val="005B5897"/>
    <w:rsid w:val="005B67CF"/>
    <w:rsid w:val="005B7724"/>
    <w:rsid w:val="005C086E"/>
    <w:rsid w:val="005C0F58"/>
    <w:rsid w:val="005C6822"/>
    <w:rsid w:val="005C750E"/>
    <w:rsid w:val="005C7602"/>
    <w:rsid w:val="005D0639"/>
    <w:rsid w:val="005D0D9B"/>
    <w:rsid w:val="005D1C25"/>
    <w:rsid w:val="005D5231"/>
    <w:rsid w:val="005F11F7"/>
    <w:rsid w:val="005F398C"/>
    <w:rsid w:val="00601333"/>
    <w:rsid w:val="00607F7B"/>
    <w:rsid w:val="00613B6C"/>
    <w:rsid w:val="00616397"/>
    <w:rsid w:val="00617278"/>
    <w:rsid w:val="00617C65"/>
    <w:rsid w:val="00634F5D"/>
    <w:rsid w:val="00637C17"/>
    <w:rsid w:val="00641665"/>
    <w:rsid w:val="006474A9"/>
    <w:rsid w:val="00651F02"/>
    <w:rsid w:val="00653C72"/>
    <w:rsid w:val="006553CB"/>
    <w:rsid w:val="00663160"/>
    <w:rsid w:val="006633CE"/>
    <w:rsid w:val="00683301"/>
    <w:rsid w:val="00692577"/>
    <w:rsid w:val="00696B69"/>
    <w:rsid w:val="006A0548"/>
    <w:rsid w:val="006A3E8C"/>
    <w:rsid w:val="006B22C2"/>
    <w:rsid w:val="006B5291"/>
    <w:rsid w:val="006B5CB4"/>
    <w:rsid w:val="006B601D"/>
    <w:rsid w:val="006B74FF"/>
    <w:rsid w:val="006B752F"/>
    <w:rsid w:val="006C28BC"/>
    <w:rsid w:val="006C4A3B"/>
    <w:rsid w:val="006D0CE0"/>
    <w:rsid w:val="006D1A2E"/>
    <w:rsid w:val="006D4A16"/>
    <w:rsid w:val="006D7A5D"/>
    <w:rsid w:val="006E013E"/>
    <w:rsid w:val="006E0C8E"/>
    <w:rsid w:val="006E7C56"/>
    <w:rsid w:val="006E7F59"/>
    <w:rsid w:val="006F0259"/>
    <w:rsid w:val="006F20BB"/>
    <w:rsid w:val="006F22BA"/>
    <w:rsid w:val="006F2F36"/>
    <w:rsid w:val="006F6106"/>
    <w:rsid w:val="006F69B1"/>
    <w:rsid w:val="006F70CE"/>
    <w:rsid w:val="00700BC1"/>
    <w:rsid w:val="007079D2"/>
    <w:rsid w:val="007118DE"/>
    <w:rsid w:val="00711FCD"/>
    <w:rsid w:val="0071220B"/>
    <w:rsid w:val="007145F9"/>
    <w:rsid w:val="007147ED"/>
    <w:rsid w:val="00714E32"/>
    <w:rsid w:val="00717048"/>
    <w:rsid w:val="007225B7"/>
    <w:rsid w:val="007231ED"/>
    <w:rsid w:val="007236A1"/>
    <w:rsid w:val="007425A5"/>
    <w:rsid w:val="00747867"/>
    <w:rsid w:val="0075097D"/>
    <w:rsid w:val="007560D8"/>
    <w:rsid w:val="007600C7"/>
    <w:rsid w:val="00763487"/>
    <w:rsid w:val="00763E4C"/>
    <w:rsid w:val="00764210"/>
    <w:rsid w:val="0076489F"/>
    <w:rsid w:val="00765F11"/>
    <w:rsid w:val="00766E3F"/>
    <w:rsid w:val="00775716"/>
    <w:rsid w:val="00780A4A"/>
    <w:rsid w:val="00782886"/>
    <w:rsid w:val="00783BFC"/>
    <w:rsid w:val="007845AE"/>
    <w:rsid w:val="00784BCA"/>
    <w:rsid w:val="00785931"/>
    <w:rsid w:val="00786091"/>
    <w:rsid w:val="00793629"/>
    <w:rsid w:val="007A2B01"/>
    <w:rsid w:val="007B0E71"/>
    <w:rsid w:val="007B49DE"/>
    <w:rsid w:val="007B4B84"/>
    <w:rsid w:val="007B75DB"/>
    <w:rsid w:val="007C430A"/>
    <w:rsid w:val="007C6AE5"/>
    <w:rsid w:val="007C7FB2"/>
    <w:rsid w:val="007D2392"/>
    <w:rsid w:val="007E5F7B"/>
    <w:rsid w:val="007F64BD"/>
    <w:rsid w:val="007F7CA4"/>
    <w:rsid w:val="00802B9C"/>
    <w:rsid w:val="00804E76"/>
    <w:rsid w:val="00807207"/>
    <w:rsid w:val="00812AFA"/>
    <w:rsid w:val="00814B17"/>
    <w:rsid w:val="00815877"/>
    <w:rsid w:val="00820747"/>
    <w:rsid w:val="0082463D"/>
    <w:rsid w:val="00827C41"/>
    <w:rsid w:val="008305F2"/>
    <w:rsid w:val="008350A2"/>
    <w:rsid w:val="00837B8E"/>
    <w:rsid w:val="0084364E"/>
    <w:rsid w:val="00846FFE"/>
    <w:rsid w:val="00860CF5"/>
    <w:rsid w:val="008632E1"/>
    <w:rsid w:val="008657EE"/>
    <w:rsid w:val="00870A55"/>
    <w:rsid w:val="00880EC5"/>
    <w:rsid w:val="00881498"/>
    <w:rsid w:val="00883CA9"/>
    <w:rsid w:val="008864BD"/>
    <w:rsid w:val="008869AB"/>
    <w:rsid w:val="0088739E"/>
    <w:rsid w:val="00890548"/>
    <w:rsid w:val="00892774"/>
    <w:rsid w:val="0089288E"/>
    <w:rsid w:val="00893DBD"/>
    <w:rsid w:val="008A11D2"/>
    <w:rsid w:val="008A2466"/>
    <w:rsid w:val="008A4807"/>
    <w:rsid w:val="008A5359"/>
    <w:rsid w:val="008B1887"/>
    <w:rsid w:val="008B2C03"/>
    <w:rsid w:val="008B6463"/>
    <w:rsid w:val="008B79F8"/>
    <w:rsid w:val="008C1D64"/>
    <w:rsid w:val="008C386A"/>
    <w:rsid w:val="008D0142"/>
    <w:rsid w:val="008D391B"/>
    <w:rsid w:val="008D5CB8"/>
    <w:rsid w:val="008D6BE7"/>
    <w:rsid w:val="008E5C78"/>
    <w:rsid w:val="008E5FA5"/>
    <w:rsid w:val="008E618D"/>
    <w:rsid w:val="008F01BD"/>
    <w:rsid w:val="00901343"/>
    <w:rsid w:val="0090190D"/>
    <w:rsid w:val="009020B9"/>
    <w:rsid w:val="00902FF1"/>
    <w:rsid w:val="00910814"/>
    <w:rsid w:val="0091125E"/>
    <w:rsid w:val="00916882"/>
    <w:rsid w:val="00920D36"/>
    <w:rsid w:val="00922FE8"/>
    <w:rsid w:val="009268D1"/>
    <w:rsid w:val="009310C4"/>
    <w:rsid w:val="009319BF"/>
    <w:rsid w:val="00935EC0"/>
    <w:rsid w:val="0093646A"/>
    <w:rsid w:val="009371CD"/>
    <w:rsid w:val="0094131E"/>
    <w:rsid w:val="00942456"/>
    <w:rsid w:val="00942723"/>
    <w:rsid w:val="00944829"/>
    <w:rsid w:val="00967DC6"/>
    <w:rsid w:val="00980558"/>
    <w:rsid w:val="00982F68"/>
    <w:rsid w:val="00985103"/>
    <w:rsid w:val="009862FE"/>
    <w:rsid w:val="00986805"/>
    <w:rsid w:val="00987DC8"/>
    <w:rsid w:val="00991542"/>
    <w:rsid w:val="00997BCD"/>
    <w:rsid w:val="009A1341"/>
    <w:rsid w:val="009A1729"/>
    <w:rsid w:val="009A1CD1"/>
    <w:rsid w:val="009B452F"/>
    <w:rsid w:val="009B48DF"/>
    <w:rsid w:val="009C15A7"/>
    <w:rsid w:val="009C77B2"/>
    <w:rsid w:val="009C7EC5"/>
    <w:rsid w:val="009E2ED8"/>
    <w:rsid w:val="009E3DA4"/>
    <w:rsid w:val="009E64AE"/>
    <w:rsid w:val="009E735A"/>
    <w:rsid w:val="009F587D"/>
    <w:rsid w:val="009F5D4A"/>
    <w:rsid w:val="009F638F"/>
    <w:rsid w:val="009F6694"/>
    <w:rsid w:val="00A004D0"/>
    <w:rsid w:val="00A02338"/>
    <w:rsid w:val="00A026AA"/>
    <w:rsid w:val="00A03046"/>
    <w:rsid w:val="00A118B4"/>
    <w:rsid w:val="00A126C4"/>
    <w:rsid w:val="00A1412F"/>
    <w:rsid w:val="00A20026"/>
    <w:rsid w:val="00A20EEB"/>
    <w:rsid w:val="00A210E9"/>
    <w:rsid w:val="00A22CF0"/>
    <w:rsid w:val="00A35332"/>
    <w:rsid w:val="00A420A2"/>
    <w:rsid w:val="00A42247"/>
    <w:rsid w:val="00A50EA7"/>
    <w:rsid w:val="00A53030"/>
    <w:rsid w:val="00A5399F"/>
    <w:rsid w:val="00A55313"/>
    <w:rsid w:val="00A56995"/>
    <w:rsid w:val="00A60A67"/>
    <w:rsid w:val="00A7097F"/>
    <w:rsid w:val="00A70F43"/>
    <w:rsid w:val="00A7159F"/>
    <w:rsid w:val="00A823A7"/>
    <w:rsid w:val="00A850D0"/>
    <w:rsid w:val="00A85965"/>
    <w:rsid w:val="00A9434C"/>
    <w:rsid w:val="00A94642"/>
    <w:rsid w:val="00AA276B"/>
    <w:rsid w:val="00AA6F0D"/>
    <w:rsid w:val="00AB00E0"/>
    <w:rsid w:val="00AB45F4"/>
    <w:rsid w:val="00AB4758"/>
    <w:rsid w:val="00AB4B38"/>
    <w:rsid w:val="00AB750C"/>
    <w:rsid w:val="00AB78BF"/>
    <w:rsid w:val="00AC1BFB"/>
    <w:rsid w:val="00AC2015"/>
    <w:rsid w:val="00AD09DA"/>
    <w:rsid w:val="00AD39EE"/>
    <w:rsid w:val="00AD7B88"/>
    <w:rsid w:val="00AE152A"/>
    <w:rsid w:val="00AE20A8"/>
    <w:rsid w:val="00AE285F"/>
    <w:rsid w:val="00AE64EF"/>
    <w:rsid w:val="00AE764D"/>
    <w:rsid w:val="00AF1227"/>
    <w:rsid w:val="00AF31E0"/>
    <w:rsid w:val="00B030C6"/>
    <w:rsid w:val="00B032F4"/>
    <w:rsid w:val="00B06182"/>
    <w:rsid w:val="00B064DA"/>
    <w:rsid w:val="00B11DCD"/>
    <w:rsid w:val="00B16FFA"/>
    <w:rsid w:val="00B20B8A"/>
    <w:rsid w:val="00B243FB"/>
    <w:rsid w:val="00B253D6"/>
    <w:rsid w:val="00B3651C"/>
    <w:rsid w:val="00B36C7F"/>
    <w:rsid w:val="00B36F7F"/>
    <w:rsid w:val="00B44AA6"/>
    <w:rsid w:val="00B534B9"/>
    <w:rsid w:val="00B55057"/>
    <w:rsid w:val="00B55E2D"/>
    <w:rsid w:val="00B561A3"/>
    <w:rsid w:val="00B6074F"/>
    <w:rsid w:val="00B64976"/>
    <w:rsid w:val="00B6605C"/>
    <w:rsid w:val="00B67664"/>
    <w:rsid w:val="00B6781E"/>
    <w:rsid w:val="00B77AB8"/>
    <w:rsid w:val="00B8221E"/>
    <w:rsid w:val="00B847E1"/>
    <w:rsid w:val="00B85110"/>
    <w:rsid w:val="00B901CB"/>
    <w:rsid w:val="00B9192E"/>
    <w:rsid w:val="00B92323"/>
    <w:rsid w:val="00B92C1E"/>
    <w:rsid w:val="00B931A9"/>
    <w:rsid w:val="00B94737"/>
    <w:rsid w:val="00B94EB9"/>
    <w:rsid w:val="00B96694"/>
    <w:rsid w:val="00BA1A44"/>
    <w:rsid w:val="00BA2AC5"/>
    <w:rsid w:val="00BA4318"/>
    <w:rsid w:val="00BA4B54"/>
    <w:rsid w:val="00BA5946"/>
    <w:rsid w:val="00BB7602"/>
    <w:rsid w:val="00BC0A08"/>
    <w:rsid w:val="00BC15BA"/>
    <w:rsid w:val="00BC1D53"/>
    <w:rsid w:val="00BC2093"/>
    <w:rsid w:val="00BE0030"/>
    <w:rsid w:val="00BE3B92"/>
    <w:rsid w:val="00BE4280"/>
    <w:rsid w:val="00BE526D"/>
    <w:rsid w:val="00BE767A"/>
    <w:rsid w:val="00BF0F71"/>
    <w:rsid w:val="00BF28C2"/>
    <w:rsid w:val="00C0025A"/>
    <w:rsid w:val="00C00F8B"/>
    <w:rsid w:val="00C01FD2"/>
    <w:rsid w:val="00C03515"/>
    <w:rsid w:val="00C04FD8"/>
    <w:rsid w:val="00C129AC"/>
    <w:rsid w:val="00C1595F"/>
    <w:rsid w:val="00C246D5"/>
    <w:rsid w:val="00C25F20"/>
    <w:rsid w:val="00C26260"/>
    <w:rsid w:val="00C27C3A"/>
    <w:rsid w:val="00C30D2C"/>
    <w:rsid w:val="00C32F09"/>
    <w:rsid w:val="00C33FB2"/>
    <w:rsid w:val="00C37AC9"/>
    <w:rsid w:val="00C423A4"/>
    <w:rsid w:val="00C44632"/>
    <w:rsid w:val="00C44B33"/>
    <w:rsid w:val="00C45144"/>
    <w:rsid w:val="00C4670E"/>
    <w:rsid w:val="00C47DFE"/>
    <w:rsid w:val="00C5161A"/>
    <w:rsid w:val="00C5241B"/>
    <w:rsid w:val="00C566AC"/>
    <w:rsid w:val="00C576DE"/>
    <w:rsid w:val="00C60CCD"/>
    <w:rsid w:val="00C6195D"/>
    <w:rsid w:val="00C62D7B"/>
    <w:rsid w:val="00C65899"/>
    <w:rsid w:val="00C67A75"/>
    <w:rsid w:val="00C75522"/>
    <w:rsid w:val="00C779EB"/>
    <w:rsid w:val="00C839DB"/>
    <w:rsid w:val="00C865D3"/>
    <w:rsid w:val="00C915E1"/>
    <w:rsid w:val="00C95643"/>
    <w:rsid w:val="00C959B6"/>
    <w:rsid w:val="00CB0013"/>
    <w:rsid w:val="00CB5E8E"/>
    <w:rsid w:val="00CB75AD"/>
    <w:rsid w:val="00CC1BCC"/>
    <w:rsid w:val="00CC3871"/>
    <w:rsid w:val="00CD157F"/>
    <w:rsid w:val="00CD1F6D"/>
    <w:rsid w:val="00CD4C08"/>
    <w:rsid w:val="00CE5BCB"/>
    <w:rsid w:val="00CE73F1"/>
    <w:rsid w:val="00CF2330"/>
    <w:rsid w:val="00CF3D90"/>
    <w:rsid w:val="00CF44FF"/>
    <w:rsid w:val="00CF50B2"/>
    <w:rsid w:val="00CF69A9"/>
    <w:rsid w:val="00D071B9"/>
    <w:rsid w:val="00D072E4"/>
    <w:rsid w:val="00D243DE"/>
    <w:rsid w:val="00D24776"/>
    <w:rsid w:val="00D2550D"/>
    <w:rsid w:val="00D308AE"/>
    <w:rsid w:val="00D3188E"/>
    <w:rsid w:val="00D33E10"/>
    <w:rsid w:val="00D34597"/>
    <w:rsid w:val="00D36B6A"/>
    <w:rsid w:val="00D3721C"/>
    <w:rsid w:val="00D401E4"/>
    <w:rsid w:val="00D44DAD"/>
    <w:rsid w:val="00D4529E"/>
    <w:rsid w:val="00D47FE3"/>
    <w:rsid w:val="00D50AF2"/>
    <w:rsid w:val="00D52ED9"/>
    <w:rsid w:val="00D622A7"/>
    <w:rsid w:val="00D76037"/>
    <w:rsid w:val="00D8117A"/>
    <w:rsid w:val="00D84653"/>
    <w:rsid w:val="00D84831"/>
    <w:rsid w:val="00D8567A"/>
    <w:rsid w:val="00D90B7C"/>
    <w:rsid w:val="00D91264"/>
    <w:rsid w:val="00D931B5"/>
    <w:rsid w:val="00D952BF"/>
    <w:rsid w:val="00D9532E"/>
    <w:rsid w:val="00D966FB"/>
    <w:rsid w:val="00D96733"/>
    <w:rsid w:val="00DA024E"/>
    <w:rsid w:val="00DA6143"/>
    <w:rsid w:val="00DB09D3"/>
    <w:rsid w:val="00DB4660"/>
    <w:rsid w:val="00DB5E44"/>
    <w:rsid w:val="00DC1DFE"/>
    <w:rsid w:val="00DC3334"/>
    <w:rsid w:val="00DC7C53"/>
    <w:rsid w:val="00DC7F66"/>
    <w:rsid w:val="00DD145C"/>
    <w:rsid w:val="00DE1F25"/>
    <w:rsid w:val="00DE2824"/>
    <w:rsid w:val="00DE6FC4"/>
    <w:rsid w:val="00DF2D06"/>
    <w:rsid w:val="00DF3941"/>
    <w:rsid w:val="00DF456D"/>
    <w:rsid w:val="00DF491C"/>
    <w:rsid w:val="00E00DD1"/>
    <w:rsid w:val="00E02D52"/>
    <w:rsid w:val="00E048CA"/>
    <w:rsid w:val="00E10FA6"/>
    <w:rsid w:val="00E14182"/>
    <w:rsid w:val="00E1670F"/>
    <w:rsid w:val="00E17CAC"/>
    <w:rsid w:val="00E21C71"/>
    <w:rsid w:val="00E21F8F"/>
    <w:rsid w:val="00E243FF"/>
    <w:rsid w:val="00E30C77"/>
    <w:rsid w:val="00E32286"/>
    <w:rsid w:val="00E32A13"/>
    <w:rsid w:val="00E3786E"/>
    <w:rsid w:val="00E4564D"/>
    <w:rsid w:val="00E4791F"/>
    <w:rsid w:val="00E47E3E"/>
    <w:rsid w:val="00E511E5"/>
    <w:rsid w:val="00E52130"/>
    <w:rsid w:val="00E548A9"/>
    <w:rsid w:val="00E63299"/>
    <w:rsid w:val="00E63670"/>
    <w:rsid w:val="00E63F96"/>
    <w:rsid w:val="00E73DB3"/>
    <w:rsid w:val="00E76167"/>
    <w:rsid w:val="00E76252"/>
    <w:rsid w:val="00E773DF"/>
    <w:rsid w:val="00E81289"/>
    <w:rsid w:val="00E813C4"/>
    <w:rsid w:val="00E83657"/>
    <w:rsid w:val="00E862FF"/>
    <w:rsid w:val="00E87BC6"/>
    <w:rsid w:val="00E94936"/>
    <w:rsid w:val="00E9534E"/>
    <w:rsid w:val="00EA2CCC"/>
    <w:rsid w:val="00EA5BC2"/>
    <w:rsid w:val="00EA720A"/>
    <w:rsid w:val="00EA7D31"/>
    <w:rsid w:val="00EB0C99"/>
    <w:rsid w:val="00EB2894"/>
    <w:rsid w:val="00EB6B0F"/>
    <w:rsid w:val="00EC2589"/>
    <w:rsid w:val="00ED0141"/>
    <w:rsid w:val="00ED3120"/>
    <w:rsid w:val="00ED35C0"/>
    <w:rsid w:val="00ED4E8A"/>
    <w:rsid w:val="00EE0A5A"/>
    <w:rsid w:val="00EE377F"/>
    <w:rsid w:val="00EE4749"/>
    <w:rsid w:val="00EE701D"/>
    <w:rsid w:val="00F062A3"/>
    <w:rsid w:val="00F11A19"/>
    <w:rsid w:val="00F170D6"/>
    <w:rsid w:val="00F17C7A"/>
    <w:rsid w:val="00F258E5"/>
    <w:rsid w:val="00F260B6"/>
    <w:rsid w:val="00F26B36"/>
    <w:rsid w:val="00F42E91"/>
    <w:rsid w:val="00F44AF0"/>
    <w:rsid w:val="00F62DA4"/>
    <w:rsid w:val="00F65183"/>
    <w:rsid w:val="00F67848"/>
    <w:rsid w:val="00F731C5"/>
    <w:rsid w:val="00F74837"/>
    <w:rsid w:val="00F74FBE"/>
    <w:rsid w:val="00F75F19"/>
    <w:rsid w:val="00F766FE"/>
    <w:rsid w:val="00F81B13"/>
    <w:rsid w:val="00F93166"/>
    <w:rsid w:val="00F946C8"/>
    <w:rsid w:val="00F94B8C"/>
    <w:rsid w:val="00F95742"/>
    <w:rsid w:val="00F972F0"/>
    <w:rsid w:val="00FA19DD"/>
    <w:rsid w:val="00FA19F9"/>
    <w:rsid w:val="00FA4680"/>
    <w:rsid w:val="00FA4AA7"/>
    <w:rsid w:val="00FA6AD9"/>
    <w:rsid w:val="00FA74F9"/>
    <w:rsid w:val="00FA762B"/>
    <w:rsid w:val="00FA7E08"/>
    <w:rsid w:val="00FB0623"/>
    <w:rsid w:val="00FC2651"/>
    <w:rsid w:val="00FC483C"/>
    <w:rsid w:val="00FC7700"/>
    <w:rsid w:val="00FD6A41"/>
    <w:rsid w:val="00FD75F1"/>
    <w:rsid w:val="00FE6956"/>
    <w:rsid w:val="00FE6EA4"/>
    <w:rsid w:val="00FF556E"/>
    <w:rsid w:val="01D57061"/>
    <w:rsid w:val="05A9281D"/>
    <w:rsid w:val="07D9909A"/>
    <w:rsid w:val="0AEF0C43"/>
    <w:rsid w:val="0B975188"/>
    <w:rsid w:val="0CD5B20D"/>
    <w:rsid w:val="0D99F18A"/>
    <w:rsid w:val="0DFD3B8E"/>
    <w:rsid w:val="1463D1F2"/>
    <w:rsid w:val="1490B694"/>
    <w:rsid w:val="174D53E2"/>
    <w:rsid w:val="17F7F038"/>
    <w:rsid w:val="19B9217A"/>
    <w:rsid w:val="1AB54C25"/>
    <w:rsid w:val="29073593"/>
    <w:rsid w:val="2CACC241"/>
    <w:rsid w:val="2D519B61"/>
    <w:rsid w:val="31E4F488"/>
    <w:rsid w:val="3288F30F"/>
    <w:rsid w:val="379FA88C"/>
    <w:rsid w:val="3AC70D6E"/>
    <w:rsid w:val="3B497090"/>
    <w:rsid w:val="3BA80D11"/>
    <w:rsid w:val="3D5C9692"/>
    <w:rsid w:val="40219B42"/>
    <w:rsid w:val="4061A00C"/>
    <w:rsid w:val="46DBA0FF"/>
    <w:rsid w:val="490A5837"/>
    <w:rsid w:val="4C688D38"/>
    <w:rsid w:val="4C71C6C4"/>
    <w:rsid w:val="4DFF28C8"/>
    <w:rsid w:val="50096D20"/>
    <w:rsid w:val="58EB1B65"/>
    <w:rsid w:val="59C8ACEC"/>
    <w:rsid w:val="59DA73B0"/>
    <w:rsid w:val="5A78750F"/>
    <w:rsid w:val="5ACC5590"/>
    <w:rsid w:val="5C144570"/>
    <w:rsid w:val="5D076FF0"/>
    <w:rsid w:val="5EE96027"/>
    <w:rsid w:val="63F12AE3"/>
    <w:rsid w:val="646DFFE1"/>
    <w:rsid w:val="64F20465"/>
    <w:rsid w:val="68587394"/>
    <w:rsid w:val="6929C396"/>
    <w:rsid w:val="70C82607"/>
    <w:rsid w:val="726BFC3E"/>
    <w:rsid w:val="731343FF"/>
    <w:rsid w:val="7847B677"/>
    <w:rsid w:val="7A69E7E6"/>
    <w:rsid w:val="7CB5B33B"/>
    <w:rsid w:val="7D1395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CCC1AC"/>
  <w15:docId w15:val="{80956FCF-45BF-4328-BEA1-0093B78D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heme="minorHAnsi" w:cstheme="minorBidi"/>
        <w:sz w:val="24"/>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6C28BC"/>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FC483C"/>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FC483C"/>
  </w:style>
  <w:style w:type="paragraph" w:styleId="Pidipagina">
    <w:name w:val="footer"/>
    <w:basedOn w:val="Normale"/>
    <w:link w:val="PidipaginaCarattere"/>
    <w:uiPriority w:val="99"/>
    <w:unhideWhenUsed/>
    <w:rsid w:val="00FC483C"/>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FC483C"/>
  </w:style>
  <w:style w:type="paragraph" w:styleId="Testofumetto">
    <w:name w:val="Balloon Text"/>
    <w:basedOn w:val="Normale"/>
    <w:link w:val="TestofumettoCarattere"/>
    <w:uiPriority w:val="99"/>
    <w:semiHidden/>
    <w:unhideWhenUsed/>
    <w:rsid w:val="00FC483C"/>
    <w:pPr>
      <w:spacing w:after="0" w:line="240" w:lineRule="auto"/>
    </w:pPr>
    <w:rPr>
      <w:rFonts w:ascii="Tahoma" w:hAnsi="Tahoma" w:cs="Tahoma"/>
      <w:sz w:val="16"/>
      <w:szCs w:val="16"/>
    </w:rPr>
  </w:style>
  <w:style w:type="character" w:styleId="TestofumettoCarattere" w:customStyle="1">
    <w:name w:val="Testo fumetto Carattere"/>
    <w:basedOn w:val="Carpredefinitoparagrafo"/>
    <w:link w:val="Testofumetto"/>
    <w:uiPriority w:val="99"/>
    <w:semiHidden/>
    <w:rsid w:val="00FC483C"/>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BA1A44"/>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uiPriority w:val="99"/>
    <w:semiHidden/>
    <w:rsid w:val="00BA1A44"/>
    <w:rPr>
      <w:sz w:val="20"/>
      <w:szCs w:val="20"/>
    </w:rPr>
  </w:style>
  <w:style w:type="character" w:styleId="Rimandonotaapidipagina">
    <w:name w:val="footnote reference"/>
    <w:basedOn w:val="Carpredefinitoparagrafo"/>
    <w:uiPriority w:val="99"/>
    <w:semiHidden/>
    <w:unhideWhenUsed/>
    <w:rsid w:val="00BA1A44"/>
    <w:rPr>
      <w:vertAlign w:val="superscript"/>
    </w:rPr>
  </w:style>
  <w:style w:type="table" w:styleId="Grigliatabella">
    <w:name w:val="Table Grid"/>
    <w:basedOn w:val="Tabellanormale"/>
    <w:uiPriority w:val="59"/>
    <w:rsid w:val="002C6E1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foelenco">
    <w:name w:val="List Paragraph"/>
    <w:basedOn w:val="Normale"/>
    <w:uiPriority w:val="34"/>
    <w:qFormat/>
    <w:rsid w:val="007B0E71"/>
    <w:pPr>
      <w:ind w:left="720"/>
      <w:contextualSpacing/>
    </w:pPr>
  </w:style>
  <w:style w:type="paragraph" w:styleId="Rub3" w:customStyle="1">
    <w:name w:val="Rub3"/>
    <w:basedOn w:val="Normale"/>
    <w:next w:val="Normale"/>
    <w:rsid w:val="008E5FA5"/>
    <w:pPr>
      <w:tabs>
        <w:tab w:val="left" w:pos="709"/>
      </w:tabs>
      <w:spacing w:after="0" w:line="240" w:lineRule="auto"/>
      <w:jc w:val="both"/>
    </w:pPr>
    <w:rPr>
      <w:rFonts w:eastAsia="Times New Roman" w:cs="Times New Roman"/>
      <w:b/>
      <w:i/>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1245">
      <w:bodyDiv w:val="1"/>
      <w:marLeft w:val="0"/>
      <w:marRight w:val="0"/>
      <w:marTop w:val="0"/>
      <w:marBottom w:val="0"/>
      <w:divBdr>
        <w:top w:val="none" w:sz="0" w:space="0" w:color="auto"/>
        <w:left w:val="none" w:sz="0" w:space="0" w:color="auto"/>
        <w:bottom w:val="none" w:sz="0" w:space="0" w:color="auto"/>
        <w:right w:val="none" w:sz="0" w:space="0" w:color="auto"/>
      </w:divBdr>
    </w:div>
    <w:div w:id="45758082">
      <w:bodyDiv w:val="1"/>
      <w:marLeft w:val="0"/>
      <w:marRight w:val="0"/>
      <w:marTop w:val="0"/>
      <w:marBottom w:val="0"/>
      <w:divBdr>
        <w:top w:val="none" w:sz="0" w:space="0" w:color="auto"/>
        <w:left w:val="none" w:sz="0" w:space="0" w:color="auto"/>
        <w:bottom w:val="none" w:sz="0" w:space="0" w:color="auto"/>
        <w:right w:val="none" w:sz="0" w:space="0" w:color="auto"/>
      </w:divBdr>
    </w:div>
    <w:div w:id="50929570">
      <w:bodyDiv w:val="1"/>
      <w:marLeft w:val="0"/>
      <w:marRight w:val="0"/>
      <w:marTop w:val="0"/>
      <w:marBottom w:val="0"/>
      <w:divBdr>
        <w:top w:val="none" w:sz="0" w:space="0" w:color="auto"/>
        <w:left w:val="none" w:sz="0" w:space="0" w:color="auto"/>
        <w:bottom w:val="none" w:sz="0" w:space="0" w:color="auto"/>
        <w:right w:val="none" w:sz="0" w:space="0" w:color="auto"/>
      </w:divBdr>
    </w:div>
    <w:div w:id="70085230">
      <w:bodyDiv w:val="1"/>
      <w:marLeft w:val="0"/>
      <w:marRight w:val="0"/>
      <w:marTop w:val="0"/>
      <w:marBottom w:val="0"/>
      <w:divBdr>
        <w:top w:val="none" w:sz="0" w:space="0" w:color="auto"/>
        <w:left w:val="none" w:sz="0" w:space="0" w:color="auto"/>
        <w:bottom w:val="none" w:sz="0" w:space="0" w:color="auto"/>
        <w:right w:val="none" w:sz="0" w:space="0" w:color="auto"/>
      </w:divBdr>
    </w:div>
    <w:div w:id="143008164">
      <w:bodyDiv w:val="1"/>
      <w:marLeft w:val="0"/>
      <w:marRight w:val="0"/>
      <w:marTop w:val="0"/>
      <w:marBottom w:val="0"/>
      <w:divBdr>
        <w:top w:val="none" w:sz="0" w:space="0" w:color="auto"/>
        <w:left w:val="none" w:sz="0" w:space="0" w:color="auto"/>
        <w:bottom w:val="none" w:sz="0" w:space="0" w:color="auto"/>
        <w:right w:val="none" w:sz="0" w:space="0" w:color="auto"/>
      </w:divBdr>
    </w:div>
    <w:div w:id="172916258">
      <w:bodyDiv w:val="1"/>
      <w:marLeft w:val="0"/>
      <w:marRight w:val="0"/>
      <w:marTop w:val="0"/>
      <w:marBottom w:val="0"/>
      <w:divBdr>
        <w:top w:val="none" w:sz="0" w:space="0" w:color="auto"/>
        <w:left w:val="none" w:sz="0" w:space="0" w:color="auto"/>
        <w:bottom w:val="none" w:sz="0" w:space="0" w:color="auto"/>
        <w:right w:val="none" w:sz="0" w:space="0" w:color="auto"/>
      </w:divBdr>
    </w:div>
    <w:div w:id="185751258">
      <w:bodyDiv w:val="1"/>
      <w:marLeft w:val="0"/>
      <w:marRight w:val="0"/>
      <w:marTop w:val="0"/>
      <w:marBottom w:val="0"/>
      <w:divBdr>
        <w:top w:val="none" w:sz="0" w:space="0" w:color="auto"/>
        <w:left w:val="none" w:sz="0" w:space="0" w:color="auto"/>
        <w:bottom w:val="none" w:sz="0" w:space="0" w:color="auto"/>
        <w:right w:val="none" w:sz="0" w:space="0" w:color="auto"/>
      </w:divBdr>
    </w:div>
    <w:div w:id="187373201">
      <w:bodyDiv w:val="1"/>
      <w:marLeft w:val="0"/>
      <w:marRight w:val="0"/>
      <w:marTop w:val="0"/>
      <w:marBottom w:val="0"/>
      <w:divBdr>
        <w:top w:val="none" w:sz="0" w:space="0" w:color="auto"/>
        <w:left w:val="none" w:sz="0" w:space="0" w:color="auto"/>
        <w:bottom w:val="none" w:sz="0" w:space="0" w:color="auto"/>
        <w:right w:val="none" w:sz="0" w:space="0" w:color="auto"/>
      </w:divBdr>
    </w:div>
    <w:div w:id="194387219">
      <w:bodyDiv w:val="1"/>
      <w:marLeft w:val="0"/>
      <w:marRight w:val="0"/>
      <w:marTop w:val="0"/>
      <w:marBottom w:val="0"/>
      <w:divBdr>
        <w:top w:val="none" w:sz="0" w:space="0" w:color="auto"/>
        <w:left w:val="none" w:sz="0" w:space="0" w:color="auto"/>
        <w:bottom w:val="none" w:sz="0" w:space="0" w:color="auto"/>
        <w:right w:val="none" w:sz="0" w:space="0" w:color="auto"/>
      </w:divBdr>
    </w:div>
    <w:div w:id="229314088">
      <w:bodyDiv w:val="1"/>
      <w:marLeft w:val="0"/>
      <w:marRight w:val="0"/>
      <w:marTop w:val="0"/>
      <w:marBottom w:val="0"/>
      <w:divBdr>
        <w:top w:val="none" w:sz="0" w:space="0" w:color="auto"/>
        <w:left w:val="none" w:sz="0" w:space="0" w:color="auto"/>
        <w:bottom w:val="none" w:sz="0" w:space="0" w:color="auto"/>
        <w:right w:val="none" w:sz="0" w:space="0" w:color="auto"/>
      </w:divBdr>
    </w:div>
    <w:div w:id="265698055">
      <w:bodyDiv w:val="1"/>
      <w:marLeft w:val="0"/>
      <w:marRight w:val="0"/>
      <w:marTop w:val="0"/>
      <w:marBottom w:val="0"/>
      <w:divBdr>
        <w:top w:val="none" w:sz="0" w:space="0" w:color="auto"/>
        <w:left w:val="none" w:sz="0" w:space="0" w:color="auto"/>
        <w:bottom w:val="none" w:sz="0" w:space="0" w:color="auto"/>
        <w:right w:val="none" w:sz="0" w:space="0" w:color="auto"/>
      </w:divBdr>
    </w:div>
    <w:div w:id="266080784">
      <w:bodyDiv w:val="1"/>
      <w:marLeft w:val="0"/>
      <w:marRight w:val="0"/>
      <w:marTop w:val="0"/>
      <w:marBottom w:val="0"/>
      <w:divBdr>
        <w:top w:val="none" w:sz="0" w:space="0" w:color="auto"/>
        <w:left w:val="none" w:sz="0" w:space="0" w:color="auto"/>
        <w:bottom w:val="none" w:sz="0" w:space="0" w:color="auto"/>
        <w:right w:val="none" w:sz="0" w:space="0" w:color="auto"/>
      </w:divBdr>
    </w:div>
    <w:div w:id="293566337">
      <w:bodyDiv w:val="1"/>
      <w:marLeft w:val="0"/>
      <w:marRight w:val="0"/>
      <w:marTop w:val="0"/>
      <w:marBottom w:val="0"/>
      <w:divBdr>
        <w:top w:val="none" w:sz="0" w:space="0" w:color="auto"/>
        <w:left w:val="none" w:sz="0" w:space="0" w:color="auto"/>
        <w:bottom w:val="none" w:sz="0" w:space="0" w:color="auto"/>
        <w:right w:val="none" w:sz="0" w:space="0" w:color="auto"/>
      </w:divBdr>
    </w:div>
    <w:div w:id="309597166">
      <w:bodyDiv w:val="1"/>
      <w:marLeft w:val="0"/>
      <w:marRight w:val="0"/>
      <w:marTop w:val="0"/>
      <w:marBottom w:val="0"/>
      <w:divBdr>
        <w:top w:val="none" w:sz="0" w:space="0" w:color="auto"/>
        <w:left w:val="none" w:sz="0" w:space="0" w:color="auto"/>
        <w:bottom w:val="none" w:sz="0" w:space="0" w:color="auto"/>
        <w:right w:val="none" w:sz="0" w:space="0" w:color="auto"/>
      </w:divBdr>
    </w:div>
    <w:div w:id="316886295">
      <w:bodyDiv w:val="1"/>
      <w:marLeft w:val="0"/>
      <w:marRight w:val="0"/>
      <w:marTop w:val="0"/>
      <w:marBottom w:val="0"/>
      <w:divBdr>
        <w:top w:val="none" w:sz="0" w:space="0" w:color="auto"/>
        <w:left w:val="none" w:sz="0" w:space="0" w:color="auto"/>
        <w:bottom w:val="none" w:sz="0" w:space="0" w:color="auto"/>
        <w:right w:val="none" w:sz="0" w:space="0" w:color="auto"/>
      </w:divBdr>
    </w:div>
    <w:div w:id="376663036">
      <w:bodyDiv w:val="1"/>
      <w:marLeft w:val="0"/>
      <w:marRight w:val="0"/>
      <w:marTop w:val="0"/>
      <w:marBottom w:val="0"/>
      <w:divBdr>
        <w:top w:val="none" w:sz="0" w:space="0" w:color="auto"/>
        <w:left w:val="none" w:sz="0" w:space="0" w:color="auto"/>
        <w:bottom w:val="none" w:sz="0" w:space="0" w:color="auto"/>
        <w:right w:val="none" w:sz="0" w:space="0" w:color="auto"/>
      </w:divBdr>
    </w:div>
    <w:div w:id="405810865">
      <w:bodyDiv w:val="1"/>
      <w:marLeft w:val="0"/>
      <w:marRight w:val="0"/>
      <w:marTop w:val="0"/>
      <w:marBottom w:val="0"/>
      <w:divBdr>
        <w:top w:val="none" w:sz="0" w:space="0" w:color="auto"/>
        <w:left w:val="none" w:sz="0" w:space="0" w:color="auto"/>
        <w:bottom w:val="none" w:sz="0" w:space="0" w:color="auto"/>
        <w:right w:val="none" w:sz="0" w:space="0" w:color="auto"/>
      </w:divBdr>
    </w:div>
    <w:div w:id="459880233">
      <w:bodyDiv w:val="1"/>
      <w:marLeft w:val="0"/>
      <w:marRight w:val="0"/>
      <w:marTop w:val="0"/>
      <w:marBottom w:val="0"/>
      <w:divBdr>
        <w:top w:val="none" w:sz="0" w:space="0" w:color="auto"/>
        <w:left w:val="none" w:sz="0" w:space="0" w:color="auto"/>
        <w:bottom w:val="none" w:sz="0" w:space="0" w:color="auto"/>
        <w:right w:val="none" w:sz="0" w:space="0" w:color="auto"/>
      </w:divBdr>
    </w:div>
    <w:div w:id="520701642">
      <w:bodyDiv w:val="1"/>
      <w:marLeft w:val="0"/>
      <w:marRight w:val="0"/>
      <w:marTop w:val="0"/>
      <w:marBottom w:val="0"/>
      <w:divBdr>
        <w:top w:val="none" w:sz="0" w:space="0" w:color="auto"/>
        <w:left w:val="none" w:sz="0" w:space="0" w:color="auto"/>
        <w:bottom w:val="none" w:sz="0" w:space="0" w:color="auto"/>
        <w:right w:val="none" w:sz="0" w:space="0" w:color="auto"/>
      </w:divBdr>
    </w:div>
    <w:div w:id="543369637">
      <w:bodyDiv w:val="1"/>
      <w:marLeft w:val="0"/>
      <w:marRight w:val="0"/>
      <w:marTop w:val="0"/>
      <w:marBottom w:val="0"/>
      <w:divBdr>
        <w:top w:val="none" w:sz="0" w:space="0" w:color="auto"/>
        <w:left w:val="none" w:sz="0" w:space="0" w:color="auto"/>
        <w:bottom w:val="none" w:sz="0" w:space="0" w:color="auto"/>
        <w:right w:val="none" w:sz="0" w:space="0" w:color="auto"/>
      </w:divBdr>
    </w:div>
    <w:div w:id="569383755">
      <w:bodyDiv w:val="1"/>
      <w:marLeft w:val="0"/>
      <w:marRight w:val="0"/>
      <w:marTop w:val="0"/>
      <w:marBottom w:val="0"/>
      <w:divBdr>
        <w:top w:val="none" w:sz="0" w:space="0" w:color="auto"/>
        <w:left w:val="none" w:sz="0" w:space="0" w:color="auto"/>
        <w:bottom w:val="none" w:sz="0" w:space="0" w:color="auto"/>
        <w:right w:val="none" w:sz="0" w:space="0" w:color="auto"/>
      </w:divBdr>
    </w:div>
    <w:div w:id="580678171">
      <w:bodyDiv w:val="1"/>
      <w:marLeft w:val="0"/>
      <w:marRight w:val="0"/>
      <w:marTop w:val="0"/>
      <w:marBottom w:val="0"/>
      <w:divBdr>
        <w:top w:val="none" w:sz="0" w:space="0" w:color="auto"/>
        <w:left w:val="none" w:sz="0" w:space="0" w:color="auto"/>
        <w:bottom w:val="none" w:sz="0" w:space="0" w:color="auto"/>
        <w:right w:val="none" w:sz="0" w:space="0" w:color="auto"/>
      </w:divBdr>
    </w:div>
    <w:div w:id="601230789">
      <w:bodyDiv w:val="1"/>
      <w:marLeft w:val="0"/>
      <w:marRight w:val="0"/>
      <w:marTop w:val="0"/>
      <w:marBottom w:val="0"/>
      <w:divBdr>
        <w:top w:val="none" w:sz="0" w:space="0" w:color="auto"/>
        <w:left w:val="none" w:sz="0" w:space="0" w:color="auto"/>
        <w:bottom w:val="none" w:sz="0" w:space="0" w:color="auto"/>
        <w:right w:val="none" w:sz="0" w:space="0" w:color="auto"/>
      </w:divBdr>
    </w:div>
    <w:div w:id="606305623">
      <w:bodyDiv w:val="1"/>
      <w:marLeft w:val="0"/>
      <w:marRight w:val="0"/>
      <w:marTop w:val="0"/>
      <w:marBottom w:val="0"/>
      <w:divBdr>
        <w:top w:val="none" w:sz="0" w:space="0" w:color="auto"/>
        <w:left w:val="none" w:sz="0" w:space="0" w:color="auto"/>
        <w:bottom w:val="none" w:sz="0" w:space="0" w:color="auto"/>
        <w:right w:val="none" w:sz="0" w:space="0" w:color="auto"/>
      </w:divBdr>
    </w:div>
    <w:div w:id="627593941">
      <w:bodyDiv w:val="1"/>
      <w:marLeft w:val="0"/>
      <w:marRight w:val="0"/>
      <w:marTop w:val="0"/>
      <w:marBottom w:val="0"/>
      <w:divBdr>
        <w:top w:val="none" w:sz="0" w:space="0" w:color="auto"/>
        <w:left w:val="none" w:sz="0" w:space="0" w:color="auto"/>
        <w:bottom w:val="none" w:sz="0" w:space="0" w:color="auto"/>
        <w:right w:val="none" w:sz="0" w:space="0" w:color="auto"/>
      </w:divBdr>
      <w:divsChild>
        <w:div w:id="1814592084">
          <w:marLeft w:val="0"/>
          <w:marRight w:val="0"/>
          <w:marTop w:val="0"/>
          <w:marBottom w:val="0"/>
          <w:divBdr>
            <w:top w:val="none" w:sz="0" w:space="0" w:color="auto"/>
            <w:left w:val="none" w:sz="0" w:space="0" w:color="auto"/>
            <w:bottom w:val="none" w:sz="0" w:space="0" w:color="auto"/>
            <w:right w:val="none" w:sz="0" w:space="0" w:color="auto"/>
          </w:divBdr>
          <w:divsChild>
            <w:div w:id="2005668948">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 w:id="761412213">
      <w:bodyDiv w:val="1"/>
      <w:marLeft w:val="0"/>
      <w:marRight w:val="0"/>
      <w:marTop w:val="0"/>
      <w:marBottom w:val="0"/>
      <w:divBdr>
        <w:top w:val="none" w:sz="0" w:space="0" w:color="auto"/>
        <w:left w:val="none" w:sz="0" w:space="0" w:color="auto"/>
        <w:bottom w:val="none" w:sz="0" w:space="0" w:color="auto"/>
        <w:right w:val="none" w:sz="0" w:space="0" w:color="auto"/>
      </w:divBdr>
    </w:div>
    <w:div w:id="797844188">
      <w:bodyDiv w:val="1"/>
      <w:marLeft w:val="0"/>
      <w:marRight w:val="0"/>
      <w:marTop w:val="0"/>
      <w:marBottom w:val="0"/>
      <w:divBdr>
        <w:top w:val="none" w:sz="0" w:space="0" w:color="auto"/>
        <w:left w:val="none" w:sz="0" w:space="0" w:color="auto"/>
        <w:bottom w:val="none" w:sz="0" w:space="0" w:color="auto"/>
        <w:right w:val="none" w:sz="0" w:space="0" w:color="auto"/>
      </w:divBdr>
    </w:div>
    <w:div w:id="846751621">
      <w:bodyDiv w:val="1"/>
      <w:marLeft w:val="0"/>
      <w:marRight w:val="0"/>
      <w:marTop w:val="0"/>
      <w:marBottom w:val="0"/>
      <w:divBdr>
        <w:top w:val="none" w:sz="0" w:space="0" w:color="auto"/>
        <w:left w:val="none" w:sz="0" w:space="0" w:color="auto"/>
        <w:bottom w:val="none" w:sz="0" w:space="0" w:color="auto"/>
        <w:right w:val="none" w:sz="0" w:space="0" w:color="auto"/>
      </w:divBdr>
    </w:div>
    <w:div w:id="860626293">
      <w:bodyDiv w:val="1"/>
      <w:marLeft w:val="0"/>
      <w:marRight w:val="0"/>
      <w:marTop w:val="0"/>
      <w:marBottom w:val="0"/>
      <w:divBdr>
        <w:top w:val="none" w:sz="0" w:space="0" w:color="auto"/>
        <w:left w:val="none" w:sz="0" w:space="0" w:color="auto"/>
        <w:bottom w:val="none" w:sz="0" w:space="0" w:color="auto"/>
        <w:right w:val="none" w:sz="0" w:space="0" w:color="auto"/>
      </w:divBdr>
    </w:div>
    <w:div w:id="861362191">
      <w:bodyDiv w:val="1"/>
      <w:marLeft w:val="0"/>
      <w:marRight w:val="0"/>
      <w:marTop w:val="0"/>
      <w:marBottom w:val="0"/>
      <w:divBdr>
        <w:top w:val="none" w:sz="0" w:space="0" w:color="auto"/>
        <w:left w:val="none" w:sz="0" w:space="0" w:color="auto"/>
        <w:bottom w:val="none" w:sz="0" w:space="0" w:color="auto"/>
        <w:right w:val="none" w:sz="0" w:space="0" w:color="auto"/>
      </w:divBdr>
    </w:div>
    <w:div w:id="894392455">
      <w:bodyDiv w:val="1"/>
      <w:marLeft w:val="0"/>
      <w:marRight w:val="0"/>
      <w:marTop w:val="0"/>
      <w:marBottom w:val="0"/>
      <w:divBdr>
        <w:top w:val="none" w:sz="0" w:space="0" w:color="auto"/>
        <w:left w:val="none" w:sz="0" w:space="0" w:color="auto"/>
        <w:bottom w:val="none" w:sz="0" w:space="0" w:color="auto"/>
        <w:right w:val="none" w:sz="0" w:space="0" w:color="auto"/>
      </w:divBdr>
    </w:div>
    <w:div w:id="960234168">
      <w:bodyDiv w:val="1"/>
      <w:marLeft w:val="0"/>
      <w:marRight w:val="0"/>
      <w:marTop w:val="0"/>
      <w:marBottom w:val="0"/>
      <w:divBdr>
        <w:top w:val="none" w:sz="0" w:space="0" w:color="auto"/>
        <w:left w:val="none" w:sz="0" w:space="0" w:color="auto"/>
        <w:bottom w:val="none" w:sz="0" w:space="0" w:color="auto"/>
        <w:right w:val="none" w:sz="0" w:space="0" w:color="auto"/>
      </w:divBdr>
    </w:div>
    <w:div w:id="970401226">
      <w:bodyDiv w:val="1"/>
      <w:marLeft w:val="0"/>
      <w:marRight w:val="0"/>
      <w:marTop w:val="0"/>
      <w:marBottom w:val="0"/>
      <w:divBdr>
        <w:top w:val="none" w:sz="0" w:space="0" w:color="auto"/>
        <w:left w:val="none" w:sz="0" w:space="0" w:color="auto"/>
        <w:bottom w:val="none" w:sz="0" w:space="0" w:color="auto"/>
        <w:right w:val="none" w:sz="0" w:space="0" w:color="auto"/>
      </w:divBdr>
    </w:div>
    <w:div w:id="1022239697">
      <w:bodyDiv w:val="1"/>
      <w:marLeft w:val="0"/>
      <w:marRight w:val="0"/>
      <w:marTop w:val="0"/>
      <w:marBottom w:val="0"/>
      <w:divBdr>
        <w:top w:val="none" w:sz="0" w:space="0" w:color="auto"/>
        <w:left w:val="none" w:sz="0" w:space="0" w:color="auto"/>
        <w:bottom w:val="none" w:sz="0" w:space="0" w:color="auto"/>
        <w:right w:val="none" w:sz="0" w:space="0" w:color="auto"/>
      </w:divBdr>
    </w:div>
    <w:div w:id="1053237400">
      <w:bodyDiv w:val="1"/>
      <w:marLeft w:val="0"/>
      <w:marRight w:val="0"/>
      <w:marTop w:val="0"/>
      <w:marBottom w:val="0"/>
      <w:divBdr>
        <w:top w:val="none" w:sz="0" w:space="0" w:color="auto"/>
        <w:left w:val="none" w:sz="0" w:space="0" w:color="auto"/>
        <w:bottom w:val="none" w:sz="0" w:space="0" w:color="auto"/>
        <w:right w:val="none" w:sz="0" w:space="0" w:color="auto"/>
      </w:divBdr>
    </w:div>
    <w:div w:id="1062025956">
      <w:bodyDiv w:val="1"/>
      <w:marLeft w:val="0"/>
      <w:marRight w:val="0"/>
      <w:marTop w:val="0"/>
      <w:marBottom w:val="0"/>
      <w:divBdr>
        <w:top w:val="none" w:sz="0" w:space="0" w:color="auto"/>
        <w:left w:val="none" w:sz="0" w:space="0" w:color="auto"/>
        <w:bottom w:val="none" w:sz="0" w:space="0" w:color="auto"/>
        <w:right w:val="none" w:sz="0" w:space="0" w:color="auto"/>
      </w:divBdr>
    </w:div>
    <w:div w:id="1087652767">
      <w:bodyDiv w:val="1"/>
      <w:marLeft w:val="0"/>
      <w:marRight w:val="0"/>
      <w:marTop w:val="0"/>
      <w:marBottom w:val="0"/>
      <w:divBdr>
        <w:top w:val="none" w:sz="0" w:space="0" w:color="auto"/>
        <w:left w:val="none" w:sz="0" w:space="0" w:color="auto"/>
        <w:bottom w:val="none" w:sz="0" w:space="0" w:color="auto"/>
        <w:right w:val="none" w:sz="0" w:space="0" w:color="auto"/>
      </w:divBdr>
    </w:div>
    <w:div w:id="1123311165">
      <w:bodyDiv w:val="1"/>
      <w:marLeft w:val="0"/>
      <w:marRight w:val="0"/>
      <w:marTop w:val="0"/>
      <w:marBottom w:val="0"/>
      <w:divBdr>
        <w:top w:val="none" w:sz="0" w:space="0" w:color="auto"/>
        <w:left w:val="none" w:sz="0" w:space="0" w:color="auto"/>
        <w:bottom w:val="none" w:sz="0" w:space="0" w:color="auto"/>
        <w:right w:val="none" w:sz="0" w:space="0" w:color="auto"/>
      </w:divBdr>
    </w:div>
    <w:div w:id="1132989878">
      <w:bodyDiv w:val="1"/>
      <w:marLeft w:val="0"/>
      <w:marRight w:val="0"/>
      <w:marTop w:val="0"/>
      <w:marBottom w:val="0"/>
      <w:divBdr>
        <w:top w:val="none" w:sz="0" w:space="0" w:color="auto"/>
        <w:left w:val="none" w:sz="0" w:space="0" w:color="auto"/>
        <w:bottom w:val="none" w:sz="0" w:space="0" w:color="auto"/>
        <w:right w:val="none" w:sz="0" w:space="0" w:color="auto"/>
      </w:divBdr>
    </w:div>
    <w:div w:id="1148283940">
      <w:bodyDiv w:val="1"/>
      <w:marLeft w:val="0"/>
      <w:marRight w:val="0"/>
      <w:marTop w:val="0"/>
      <w:marBottom w:val="0"/>
      <w:divBdr>
        <w:top w:val="none" w:sz="0" w:space="0" w:color="auto"/>
        <w:left w:val="none" w:sz="0" w:space="0" w:color="auto"/>
        <w:bottom w:val="none" w:sz="0" w:space="0" w:color="auto"/>
        <w:right w:val="none" w:sz="0" w:space="0" w:color="auto"/>
      </w:divBdr>
    </w:div>
    <w:div w:id="1191842027">
      <w:bodyDiv w:val="1"/>
      <w:marLeft w:val="0"/>
      <w:marRight w:val="0"/>
      <w:marTop w:val="0"/>
      <w:marBottom w:val="0"/>
      <w:divBdr>
        <w:top w:val="none" w:sz="0" w:space="0" w:color="auto"/>
        <w:left w:val="none" w:sz="0" w:space="0" w:color="auto"/>
        <w:bottom w:val="none" w:sz="0" w:space="0" w:color="auto"/>
        <w:right w:val="none" w:sz="0" w:space="0" w:color="auto"/>
      </w:divBdr>
    </w:div>
    <w:div w:id="1236352469">
      <w:bodyDiv w:val="1"/>
      <w:marLeft w:val="0"/>
      <w:marRight w:val="0"/>
      <w:marTop w:val="0"/>
      <w:marBottom w:val="0"/>
      <w:divBdr>
        <w:top w:val="none" w:sz="0" w:space="0" w:color="auto"/>
        <w:left w:val="none" w:sz="0" w:space="0" w:color="auto"/>
        <w:bottom w:val="none" w:sz="0" w:space="0" w:color="auto"/>
        <w:right w:val="none" w:sz="0" w:space="0" w:color="auto"/>
      </w:divBdr>
    </w:div>
    <w:div w:id="1311792354">
      <w:bodyDiv w:val="1"/>
      <w:marLeft w:val="0"/>
      <w:marRight w:val="0"/>
      <w:marTop w:val="0"/>
      <w:marBottom w:val="0"/>
      <w:divBdr>
        <w:top w:val="none" w:sz="0" w:space="0" w:color="auto"/>
        <w:left w:val="none" w:sz="0" w:space="0" w:color="auto"/>
        <w:bottom w:val="none" w:sz="0" w:space="0" w:color="auto"/>
        <w:right w:val="none" w:sz="0" w:space="0" w:color="auto"/>
      </w:divBdr>
    </w:div>
    <w:div w:id="1316647812">
      <w:bodyDiv w:val="1"/>
      <w:marLeft w:val="0"/>
      <w:marRight w:val="0"/>
      <w:marTop w:val="0"/>
      <w:marBottom w:val="0"/>
      <w:divBdr>
        <w:top w:val="none" w:sz="0" w:space="0" w:color="auto"/>
        <w:left w:val="none" w:sz="0" w:space="0" w:color="auto"/>
        <w:bottom w:val="none" w:sz="0" w:space="0" w:color="auto"/>
        <w:right w:val="none" w:sz="0" w:space="0" w:color="auto"/>
      </w:divBdr>
    </w:div>
    <w:div w:id="1343706234">
      <w:bodyDiv w:val="1"/>
      <w:marLeft w:val="0"/>
      <w:marRight w:val="0"/>
      <w:marTop w:val="0"/>
      <w:marBottom w:val="0"/>
      <w:divBdr>
        <w:top w:val="none" w:sz="0" w:space="0" w:color="auto"/>
        <w:left w:val="none" w:sz="0" w:space="0" w:color="auto"/>
        <w:bottom w:val="none" w:sz="0" w:space="0" w:color="auto"/>
        <w:right w:val="none" w:sz="0" w:space="0" w:color="auto"/>
      </w:divBdr>
    </w:div>
    <w:div w:id="1356153086">
      <w:bodyDiv w:val="1"/>
      <w:marLeft w:val="0"/>
      <w:marRight w:val="0"/>
      <w:marTop w:val="0"/>
      <w:marBottom w:val="0"/>
      <w:divBdr>
        <w:top w:val="none" w:sz="0" w:space="0" w:color="auto"/>
        <w:left w:val="none" w:sz="0" w:space="0" w:color="auto"/>
        <w:bottom w:val="none" w:sz="0" w:space="0" w:color="auto"/>
        <w:right w:val="none" w:sz="0" w:space="0" w:color="auto"/>
      </w:divBdr>
    </w:div>
    <w:div w:id="1379743828">
      <w:bodyDiv w:val="1"/>
      <w:marLeft w:val="0"/>
      <w:marRight w:val="0"/>
      <w:marTop w:val="0"/>
      <w:marBottom w:val="0"/>
      <w:divBdr>
        <w:top w:val="none" w:sz="0" w:space="0" w:color="auto"/>
        <w:left w:val="none" w:sz="0" w:space="0" w:color="auto"/>
        <w:bottom w:val="none" w:sz="0" w:space="0" w:color="auto"/>
        <w:right w:val="none" w:sz="0" w:space="0" w:color="auto"/>
      </w:divBdr>
    </w:div>
    <w:div w:id="1437795316">
      <w:bodyDiv w:val="1"/>
      <w:marLeft w:val="0"/>
      <w:marRight w:val="0"/>
      <w:marTop w:val="0"/>
      <w:marBottom w:val="0"/>
      <w:divBdr>
        <w:top w:val="none" w:sz="0" w:space="0" w:color="auto"/>
        <w:left w:val="none" w:sz="0" w:space="0" w:color="auto"/>
        <w:bottom w:val="none" w:sz="0" w:space="0" w:color="auto"/>
        <w:right w:val="none" w:sz="0" w:space="0" w:color="auto"/>
      </w:divBdr>
    </w:div>
    <w:div w:id="1475835087">
      <w:bodyDiv w:val="1"/>
      <w:marLeft w:val="0"/>
      <w:marRight w:val="0"/>
      <w:marTop w:val="0"/>
      <w:marBottom w:val="0"/>
      <w:divBdr>
        <w:top w:val="none" w:sz="0" w:space="0" w:color="auto"/>
        <w:left w:val="none" w:sz="0" w:space="0" w:color="auto"/>
        <w:bottom w:val="none" w:sz="0" w:space="0" w:color="auto"/>
        <w:right w:val="none" w:sz="0" w:space="0" w:color="auto"/>
      </w:divBdr>
    </w:div>
    <w:div w:id="1562865952">
      <w:bodyDiv w:val="1"/>
      <w:marLeft w:val="0"/>
      <w:marRight w:val="0"/>
      <w:marTop w:val="0"/>
      <w:marBottom w:val="0"/>
      <w:divBdr>
        <w:top w:val="none" w:sz="0" w:space="0" w:color="auto"/>
        <w:left w:val="none" w:sz="0" w:space="0" w:color="auto"/>
        <w:bottom w:val="none" w:sz="0" w:space="0" w:color="auto"/>
        <w:right w:val="none" w:sz="0" w:space="0" w:color="auto"/>
      </w:divBdr>
    </w:div>
    <w:div w:id="1570727713">
      <w:bodyDiv w:val="1"/>
      <w:marLeft w:val="0"/>
      <w:marRight w:val="0"/>
      <w:marTop w:val="0"/>
      <w:marBottom w:val="0"/>
      <w:divBdr>
        <w:top w:val="none" w:sz="0" w:space="0" w:color="auto"/>
        <w:left w:val="none" w:sz="0" w:space="0" w:color="auto"/>
        <w:bottom w:val="none" w:sz="0" w:space="0" w:color="auto"/>
        <w:right w:val="none" w:sz="0" w:space="0" w:color="auto"/>
      </w:divBdr>
    </w:div>
    <w:div w:id="1697190926">
      <w:bodyDiv w:val="1"/>
      <w:marLeft w:val="0"/>
      <w:marRight w:val="0"/>
      <w:marTop w:val="0"/>
      <w:marBottom w:val="0"/>
      <w:divBdr>
        <w:top w:val="none" w:sz="0" w:space="0" w:color="auto"/>
        <w:left w:val="none" w:sz="0" w:space="0" w:color="auto"/>
        <w:bottom w:val="none" w:sz="0" w:space="0" w:color="auto"/>
        <w:right w:val="none" w:sz="0" w:space="0" w:color="auto"/>
      </w:divBdr>
    </w:div>
    <w:div w:id="1721515535">
      <w:bodyDiv w:val="1"/>
      <w:marLeft w:val="0"/>
      <w:marRight w:val="0"/>
      <w:marTop w:val="0"/>
      <w:marBottom w:val="0"/>
      <w:divBdr>
        <w:top w:val="none" w:sz="0" w:space="0" w:color="auto"/>
        <w:left w:val="none" w:sz="0" w:space="0" w:color="auto"/>
        <w:bottom w:val="none" w:sz="0" w:space="0" w:color="auto"/>
        <w:right w:val="none" w:sz="0" w:space="0" w:color="auto"/>
      </w:divBdr>
    </w:div>
    <w:div w:id="1734542010">
      <w:bodyDiv w:val="1"/>
      <w:marLeft w:val="0"/>
      <w:marRight w:val="0"/>
      <w:marTop w:val="0"/>
      <w:marBottom w:val="0"/>
      <w:divBdr>
        <w:top w:val="none" w:sz="0" w:space="0" w:color="auto"/>
        <w:left w:val="none" w:sz="0" w:space="0" w:color="auto"/>
        <w:bottom w:val="none" w:sz="0" w:space="0" w:color="auto"/>
        <w:right w:val="none" w:sz="0" w:space="0" w:color="auto"/>
      </w:divBdr>
    </w:div>
    <w:div w:id="1798529132">
      <w:bodyDiv w:val="1"/>
      <w:marLeft w:val="0"/>
      <w:marRight w:val="0"/>
      <w:marTop w:val="0"/>
      <w:marBottom w:val="0"/>
      <w:divBdr>
        <w:top w:val="none" w:sz="0" w:space="0" w:color="auto"/>
        <w:left w:val="none" w:sz="0" w:space="0" w:color="auto"/>
        <w:bottom w:val="none" w:sz="0" w:space="0" w:color="auto"/>
        <w:right w:val="none" w:sz="0" w:space="0" w:color="auto"/>
      </w:divBdr>
    </w:div>
    <w:div w:id="1809124672">
      <w:bodyDiv w:val="1"/>
      <w:marLeft w:val="0"/>
      <w:marRight w:val="0"/>
      <w:marTop w:val="0"/>
      <w:marBottom w:val="0"/>
      <w:divBdr>
        <w:top w:val="none" w:sz="0" w:space="0" w:color="auto"/>
        <w:left w:val="none" w:sz="0" w:space="0" w:color="auto"/>
        <w:bottom w:val="none" w:sz="0" w:space="0" w:color="auto"/>
        <w:right w:val="none" w:sz="0" w:space="0" w:color="auto"/>
      </w:divBdr>
    </w:div>
    <w:div w:id="1813323085">
      <w:bodyDiv w:val="1"/>
      <w:marLeft w:val="0"/>
      <w:marRight w:val="0"/>
      <w:marTop w:val="0"/>
      <w:marBottom w:val="0"/>
      <w:divBdr>
        <w:top w:val="none" w:sz="0" w:space="0" w:color="auto"/>
        <w:left w:val="none" w:sz="0" w:space="0" w:color="auto"/>
        <w:bottom w:val="none" w:sz="0" w:space="0" w:color="auto"/>
        <w:right w:val="none" w:sz="0" w:space="0" w:color="auto"/>
      </w:divBdr>
    </w:div>
    <w:div w:id="1871990721">
      <w:bodyDiv w:val="1"/>
      <w:marLeft w:val="0"/>
      <w:marRight w:val="0"/>
      <w:marTop w:val="0"/>
      <w:marBottom w:val="0"/>
      <w:divBdr>
        <w:top w:val="none" w:sz="0" w:space="0" w:color="auto"/>
        <w:left w:val="none" w:sz="0" w:space="0" w:color="auto"/>
        <w:bottom w:val="none" w:sz="0" w:space="0" w:color="auto"/>
        <w:right w:val="none" w:sz="0" w:space="0" w:color="auto"/>
      </w:divBdr>
    </w:div>
    <w:div w:id="1883975819">
      <w:bodyDiv w:val="1"/>
      <w:marLeft w:val="0"/>
      <w:marRight w:val="0"/>
      <w:marTop w:val="0"/>
      <w:marBottom w:val="0"/>
      <w:divBdr>
        <w:top w:val="none" w:sz="0" w:space="0" w:color="auto"/>
        <w:left w:val="none" w:sz="0" w:space="0" w:color="auto"/>
        <w:bottom w:val="none" w:sz="0" w:space="0" w:color="auto"/>
        <w:right w:val="none" w:sz="0" w:space="0" w:color="auto"/>
      </w:divBdr>
    </w:div>
    <w:div w:id="1957902424">
      <w:bodyDiv w:val="1"/>
      <w:marLeft w:val="0"/>
      <w:marRight w:val="0"/>
      <w:marTop w:val="0"/>
      <w:marBottom w:val="0"/>
      <w:divBdr>
        <w:top w:val="none" w:sz="0" w:space="0" w:color="auto"/>
        <w:left w:val="none" w:sz="0" w:space="0" w:color="auto"/>
        <w:bottom w:val="none" w:sz="0" w:space="0" w:color="auto"/>
        <w:right w:val="none" w:sz="0" w:space="0" w:color="auto"/>
      </w:divBdr>
    </w:div>
    <w:div w:id="1981613472">
      <w:bodyDiv w:val="1"/>
      <w:marLeft w:val="0"/>
      <w:marRight w:val="0"/>
      <w:marTop w:val="0"/>
      <w:marBottom w:val="0"/>
      <w:divBdr>
        <w:top w:val="none" w:sz="0" w:space="0" w:color="auto"/>
        <w:left w:val="none" w:sz="0" w:space="0" w:color="auto"/>
        <w:bottom w:val="none" w:sz="0" w:space="0" w:color="auto"/>
        <w:right w:val="none" w:sz="0" w:space="0" w:color="auto"/>
      </w:divBdr>
    </w:div>
    <w:div w:id="1987002196">
      <w:bodyDiv w:val="1"/>
      <w:marLeft w:val="0"/>
      <w:marRight w:val="0"/>
      <w:marTop w:val="0"/>
      <w:marBottom w:val="0"/>
      <w:divBdr>
        <w:top w:val="none" w:sz="0" w:space="0" w:color="auto"/>
        <w:left w:val="none" w:sz="0" w:space="0" w:color="auto"/>
        <w:bottom w:val="none" w:sz="0" w:space="0" w:color="auto"/>
        <w:right w:val="none" w:sz="0" w:space="0" w:color="auto"/>
      </w:divBdr>
    </w:div>
    <w:div w:id="2019427718">
      <w:bodyDiv w:val="1"/>
      <w:marLeft w:val="0"/>
      <w:marRight w:val="0"/>
      <w:marTop w:val="0"/>
      <w:marBottom w:val="0"/>
      <w:divBdr>
        <w:top w:val="none" w:sz="0" w:space="0" w:color="auto"/>
        <w:left w:val="none" w:sz="0" w:space="0" w:color="auto"/>
        <w:bottom w:val="none" w:sz="0" w:space="0" w:color="auto"/>
        <w:right w:val="none" w:sz="0" w:space="0" w:color="auto"/>
      </w:divBdr>
    </w:div>
    <w:div w:id="207566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glossaryDocument" Target="glossary/document.xml" Id="R3d543edf1f3f4bb3"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278f9ab-591f-4e95-a433-f0d6010c667e}"/>
      </w:docPartPr>
      <w:docPartBody>
        <w:p w14:paraId="21B8DB1D">
          <w:r>
            <w:rPr>
              <w:rStyle w:val="PlaceholderText"/>
            </w:rPr>
            <w:t/>
          </w:r>
        </w:p>
      </w:docPartBody>
    </w:docPart>
  </w:docParts>
</w:glossaryDocument>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43880-5ED1-43ED-8C28-18638CBB79E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La Svolta</dc:creator>
  <lastModifiedBy>Concetta Belmonte</lastModifiedBy>
  <revision>95</revision>
  <lastPrinted>2022-09-06T15:42:00.0000000Z</lastPrinted>
  <dcterms:created xsi:type="dcterms:W3CDTF">2022-11-18T08:05:00.0000000Z</dcterms:created>
  <dcterms:modified xsi:type="dcterms:W3CDTF">2022-11-24T13:38:04.2124131Z</dcterms:modified>
</coreProperties>
</file>